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E69" w:rsidRPr="0060130B" w:rsidRDefault="00EC7CEE" w:rsidP="00EC7CEE">
      <w:pPr>
        <w:jc w:val="center"/>
        <w:rPr>
          <w:b/>
          <w:color w:val="000000" w:themeColor="text1"/>
          <w:sz w:val="36"/>
          <w:szCs w:val="36"/>
        </w:rPr>
      </w:pPr>
      <w:r w:rsidRPr="0060130B">
        <w:rPr>
          <w:rFonts w:hint="eastAsia"/>
          <w:b/>
          <w:color w:val="000000" w:themeColor="text1"/>
          <w:sz w:val="36"/>
          <w:szCs w:val="36"/>
        </w:rPr>
        <w:t>关于</w:t>
      </w:r>
      <w:r w:rsidR="009A6ABD" w:rsidRPr="0060130B">
        <w:rPr>
          <w:rFonts w:ascii="宋体" w:eastAsia="宋体" w:hAnsi="宋体" w:cs="宋体" w:hint="eastAsia"/>
          <w:b/>
          <w:color w:val="000000" w:themeColor="text1"/>
          <w:sz w:val="36"/>
          <w:szCs w:val="36"/>
        </w:rPr>
        <w:t>科技</w:t>
      </w:r>
      <w:r w:rsidRPr="0060130B">
        <w:rPr>
          <w:rFonts w:ascii="宋体" w:eastAsia="宋体" w:hAnsi="宋体" w:cs="宋体" w:hint="eastAsia"/>
          <w:b/>
          <w:color w:val="000000" w:themeColor="text1"/>
          <w:sz w:val="36"/>
          <w:szCs w:val="36"/>
        </w:rPr>
        <w:t>成果转化</w:t>
      </w:r>
      <w:r w:rsidR="00547B7F" w:rsidRPr="0060130B">
        <w:rPr>
          <w:rFonts w:ascii="宋体" w:eastAsia="宋体" w:hAnsi="宋体" w:cs="宋体" w:hint="eastAsia"/>
          <w:b/>
          <w:color w:val="000000" w:themeColor="text1"/>
          <w:sz w:val="36"/>
          <w:szCs w:val="36"/>
        </w:rPr>
        <w:t>现金奖励</w:t>
      </w:r>
      <w:r w:rsidRPr="0060130B">
        <w:rPr>
          <w:rFonts w:ascii="宋体" w:eastAsia="宋体" w:hAnsi="宋体" w:cs="宋体" w:hint="eastAsia"/>
          <w:b/>
          <w:color w:val="000000" w:themeColor="text1"/>
          <w:sz w:val="36"/>
          <w:szCs w:val="36"/>
        </w:rPr>
        <w:t>方案的公示</w:t>
      </w:r>
    </w:p>
    <w:p w:rsidR="00261330" w:rsidRPr="0060130B" w:rsidRDefault="00AC476C" w:rsidP="005A4CB1">
      <w:pPr>
        <w:spacing w:line="360" w:lineRule="auto"/>
        <w:ind w:firstLineChars="200" w:firstLine="480"/>
        <w:rPr>
          <w:rFonts w:ascii="宋体" w:eastAsia="宋体" w:hAnsi="宋体" w:cs="宋体"/>
          <w:color w:val="000000" w:themeColor="text1"/>
          <w:sz w:val="24"/>
          <w:szCs w:val="24"/>
        </w:rPr>
      </w:pPr>
      <w:r w:rsidRPr="00855767">
        <w:rPr>
          <w:rFonts w:asciiTheme="minorEastAsia" w:hAnsiTheme="minorEastAsia" w:hint="eastAsia"/>
          <w:sz w:val="24"/>
          <w:szCs w:val="24"/>
        </w:rPr>
        <w:t>根据</w:t>
      </w:r>
      <w:hyperlink r:id="rId8" w:anchor="wechat_redirect" w:tgtFrame="_blank" w:history="1">
        <w:r w:rsidRPr="00855767">
          <w:rPr>
            <w:rFonts w:asciiTheme="minorEastAsia" w:hAnsiTheme="minorEastAsia"/>
            <w:sz w:val="24"/>
            <w:szCs w:val="24"/>
          </w:rPr>
          <w:t>《财政部</w:t>
        </w:r>
        <w:r w:rsidRPr="00855767">
          <w:rPr>
            <w:rFonts w:asciiTheme="minorEastAsia" w:hAnsiTheme="minorEastAsia" w:hint="eastAsia"/>
            <w:sz w:val="24"/>
            <w:szCs w:val="24"/>
          </w:rPr>
          <w:t xml:space="preserve"> </w:t>
        </w:r>
        <w:r w:rsidRPr="00855767">
          <w:rPr>
            <w:rFonts w:asciiTheme="minorEastAsia" w:hAnsiTheme="minorEastAsia"/>
            <w:sz w:val="24"/>
            <w:szCs w:val="24"/>
          </w:rPr>
          <w:t>税务总局</w:t>
        </w:r>
        <w:r w:rsidRPr="00855767">
          <w:rPr>
            <w:rFonts w:asciiTheme="minorEastAsia" w:hAnsiTheme="minorEastAsia" w:hint="eastAsia"/>
            <w:sz w:val="24"/>
            <w:szCs w:val="24"/>
          </w:rPr>
          <w:t xml:space="preserve"> </w:t>
        </w:r>
        <w:r w:rsidRPr="00855767">
          <w:rPr>
            <w:rFonts w:asciiTheme="minorEastAsia" w:hAnsiTheme="minorEastAsia"/>
            <w:sz w:val="24"/>
            <w:szCs w:val="24"/>
          </w:rPr>
          <w:t>科技部关于科技人员取得职务科技成果转化现金奖励有关个人所得税政策的通知》</w:t>
        </w:r>
      </w:hyperlink>
      <w:r w:rsidRPr="00855767">
        <w:rPr>
          <w:rFonts w:asciiTheme="minorEastAsia" w:hAnsiTheme="minorEastAsia"/>
          <w:sz w:val="24"/>
          <w:szCs w:val="24"/>
        </w:rPr>
        <w:t>（财税〔2018〕58号）</w:t>
      </w:r>
      <w:r w:rsidRPr="00855767">
        <w:rPr>
          <w:rFonts w:asciiTheme="minorEastAsia" w:hAnsiTheme="minorEastAsia" w:hint="eastAsia"/>
          <w:sz w:val="24"/>
          <w:szCs w:val="24"/>
        </w:rPr>
        <w:t>、《科技部 财政部 税务总局关于科技人员取得职务科技成果转化现金奖励信息公示办法的通知》（国科发政〔2018〕103号）、《南京航空航天大学关于印发科技成果转化管理办法（试行）的通知》（</w:t>
      </w:r>
      <w:proofErr w:type="gramStart"/>
      <w:r w:rsidRPr="00855767">
        <w:rPr>
          <w:rFonts w:asciiTheme="minorEastAsia" w:hAnsiTheme="minorEastAsia" w:hint="eastAsia"/>
          <w:sz w:val="24"/>
          <w:szCs w:val="24"/>
        </w:rPr>
        <w:t>校科字</w:t>
      </w:r>
      <w:proofErr w:type="gramEnd"/>
      <w:r w:rsidRPr="00855767">
        <w:rPr>
          <w:rFonts w:asciiTheme="minorEastAsia" w:hAnsiTheme="minorEastAsia" w:hint="eastAsia"/>
          <w:sz w:val="24"/>
          <w:szCs w:val="24"/>
        </w:rPr>
        <w:t>〔</w:t>
      </w:r>
      <w:r w:rsidRPr="00855767">
        <w:rPr>
          <w:rFonts w:asciiTheme="minorEastAsia" w:hAnsiTheme="minorEastAsia"/>
          <w:sz w:val="24"/>
          <w:szCs w:val="24"/>
        </w:rPr>
        <w:t>2017</w:t>
      </w:r>
      <w:r w:rsidRPr="00855767">
        <w:rPr>
          <w:rFonts w:asciiTheme="minorEastAsia" w:hAnsiTheme="minorEastAsia" w:hint="eastAsia"/>
          <w:sz w:val="24"/>
          <w:szCs w:val="24"/>
        </w:rPr>
        <w:t>〕</w:t>
      </w:r>
      <w:r w:rsidRPr="00855767">
        <w:rPr>
          <w:rFonts w:asciiTheme="minorEastAsia" w:hAnsiTheme="minorEastAsia"/>
          <w:sz w:val="24"/>
          <w:szCs w:val="24"/>
        </w:rPr>
        <w:t>7</w:t>
      </w:r>
      <w:r w:rsidRPr="00855767">
        <w:rPr>
          <w:rFonts w:asciiTheme="minorEastAsia" w:hAnsiTheme="minorEastAsia" w:hint="eastAsia"/>
          <w:sz w:val="24"/>
          <w:szCs w:val="24"/>
        </w:rPr>
        <w:t>号）的相关规定，现对如下科技成果转化现金奖励分配方案进行公示。公示期</w:t>
      </w:r>
      <w:r w:rsidR="00020039">
        <w:rPr>
          <w:rFonts w:asciiTheme="minorEastAsia" w:hAnsiTheme="minorEastAsia" w:hint="eastAsia"/>
          <w:sz w:val="24"/>
          <w:szCs w:val="24"/>
        </w:rPr>
        <w:t>20</w:t>
      </w:r>
      <w:r w:rsidRPr="00855767">
        <w:rPr>
          <w:rFonts w:asciiTheme="minorEastAsia" w:hAnsiTheme="minorEastAsia" w:hint="eastAsia"/>
          <w:sz w:val="24"/>
          <w:szCs w:val="24"/>
        </w:rPr>
        <w:t>天，自</w:t>
      </w:r>
      <w:r>
        <w:rPr>
          <w:rFonts w:asciiTheme="minorEastAsia" w:hAnsiTheme="minorEastAsia" w:hint="eastAsia"/>
          <w:sz w:val="24"/>
          <w:szCs w:val="24"/>
        </w:rPr>
        <w:t>XXXX</w:t>
      </w:r>
      <w:r w:rsidRPr="00855767">
        <w:rPr>
          <w:rFonts w:asciiTheme="minorEastAsia" w:hAnsiTheme="minorEastAsia" w:hint="eastAsia"/>
          <w:sz w:val="24"/>
          <w:szCs w:val="24"/>
        </w:rPr>
        <w:t>年</w:t>
      </w:r>
      <w:r>
        <w:rPr>
          <w:rFonts w:asciiTheme="minorEastAsia" w:hAnsiTheme="minorEastAsia" w:hint="eastAsia"/>
          <w:sz w:val="24"/>
          <w:szCs w:val="24"/>
        </w:rPr>
        <w:t>XX</w:t>
      </w:r>
      <w:r w:rsidRPr="00855767">
        <w:rPr>
          <w:rFonts w:asciiTheme="minorEastAsia" w:hAnsiTheme="minorEastAsia" w:hint="eastAsia"/>
          <w:sz w:val="24"/>
          <w:szCs w:val="24"/>
        </w:rPr>
        <w:t>月</w:t>
      </w:r>
      <w:r>
        <w:rPr>
          <w:rFonts w:asciiTheme="minorEastAsia" w:hAnsiTheme="minorEastAsia" w:hint="eastAsia"/>
          <w:sz w:val="24"/>
          <w:szCs w:val="24"/>
        </w:rPr>
        <w:t>XX</w:t>
      </w:r>
      <w:r w:rsidRPr="00855767">
        <w:rPr>
          <w:rFonts w:asciiTheme="minorEastAsia" w:hAnsiTheme="minorEastAsia" w:hint="eastAsia"/>
          <w:sz w:val="24"/>
          <w:szCs w:val="24"/>
        </w:rPr>
        <w:t>日至</w:t>
      </w:r>
      <w:r>
        <w:rPr>
          <w:rFonts w:asciiTheme="minorEastAsia" w:hAnsiTheme="minorEastAsia" w:hint="eastAsia"/>
          <w:sz w:val="24"/>
          <w:szCs w:val="24"/>
        </w:rPr>
        <w:t>XXXX</w:t>
      </w:r>
      <w:r w:rsidRPr="00855767">
        <w:rPr>
          <w:rFonts w:asciiTheme="minorEastAsia" w:hAnsiTheme="minorEastAsia" w:hint="eastAsia"/>
          <w:sz w:val="24"/>
          <w:szCs w:val="24"/>
        </w:rPr>
        <w:t>年</w:t>
      </w:r>
      <w:r>
        <w:rPr>
          <w:rFonts w:asciiTheme="minorEastAsia" w:hAnsiTheme="minorEastAsia" w:hint="eastAsia"/>
          <w:sz w:val="24"/>
          <w:szCs w:val="24"/>
        </w:rPr>
        <w:t>XX</w:t>
      </w:r>
      <w:r w:rsidRPr="00855767">
        <w:rPr>
          <w:rFonts w:asciiTheme="minorEastAsia" w:hAnsiTheme="minorEastAsia" w:hint="eastAsia"/>
          <w:sz w:val="24"/>
          <w:szCs w:val="24"/>
        </w:rPr>
        <w:t>月</w:t>
      </w:r>
      <w:r>
        <w:rPr>
          <w:rFonts w:asciiTheme="minorEastAsia" w:hAnsiTheme="minorEastAsia" w:hint="eastAsia"/>
          <w:sz w:val="24"/>
          <w:szCs w:val="24"/>
        </w:rPr>
        <w:t>XX</w:t>
      </w:r>
      <w:r w:rsidRPr="00855767">
        <w:rPr>
          <w:rFonts w:asciiTheme="minorEastAsia" w:hAnsiTheme="minorEastAsia" w:hint="eastAsia"/>
          <w:sz w:val="24"/>
          <w:szCs w:val="24"/>
        </w:rPr>
        <w:t>日。如有任何异议，请于公示期内向科研院书面实名提出并提供相应的证明材料。</w:t>
      </w:r>
    </w:p>
    <w:p w:rsidR="00EC7CEE" w:rsidRPr="005A4CB1" w:rsidRDefault="00261330" w:rsidP="005A4CB1">
      <w:pPr>
        <w:spacing w:line="360" w:lineRule="auto"/>
        <w:ind w:firstLineChars="200" w:firstLine="480"/>
        <w:rPr>
          <w:sz w:val="24"/>
        </w:rPr>
      </w:pPr>
      <w:r w:rsidRPr="004F20C4">
        <w:rPr>
          <w:rFonts w:hint="eastAsia"/>
          <w:sz w:val="24"/>
        </w:rPr>
        <w:t>联系方式：</w:t>
      </w:r>
      <w:r w:rsidRPr="004F20C4">
        <w:rPr>
          <w:rFonts w:hint="eastAsia"/>
          <w:sz w:val="24"/>
        </w:rPr>
        <w:t>025-84892757</w:t>
      </w:r>
    </w:p>
    <w:tbl>
      <w:tblPr>
        <w:tblStyle w:val="a5"/>
        <w:tblW w:w="0" w:type="auto"/>
        <w:tblLook w:val="04A0" w:firstRow="1" w:lastRow="0" w:firstColumn="1" w:lastColumn="0" w:noHBand="0" w:noVBand="1"/>
      </w:tblPr>
      <w:tblGrid>
        <w:gridCol w:w="2518"/>
        <w:gridCol w:w="6004"/>
      </w:tblGrid>
      <w:tr w:rsidR="0060130B" w:rsidRPr="0060130B" w:rsidTr="00325FFA">
        <w:trPr>
          <w:trHeight w:val="1421"/>
        </w:trPr>
        <w:tc>
          <w:tcPr>
            <w:tcW w:w="2518" w:type="dxa"/>
            <w:vAlign w:val="center"/>
          </w:tcPr>
          <w:p w:rsidR="00EC7CEE" w:rsidRPr="0060130B" w:rsidRDefault="00EC7CEE" w:rsidP="009A6ABD">
            <w:pPr>
              <w:jc w:val="center"/>
              <w:rPr>
                <w:rFonts w:ascii="宋体" w:eastAsia="宋体" w:hAnsi="宋体" w:cs="宋体"/>
                <w:b/>
                <w:color w:val="000000" w:themeColor="text1"/>
                <w:sz w:val="24"/>
                <w:szCs w:val="24"/>
              </w:rPr>
            </w:pPr>
            <w:r w:rsidRPr="0060130B">
              <w:rPr>
                <w:rFonts w:ascii="宋体" w:eastAsia="宋体" w:hAnsi="宋体" w:cs="宋体" w:hint="eastAsia"/>
                <w:b/>
                <w:color w:val="000000" w:themeColor="text1"/>
                <w:sz w:val="24"/>
                <w:szCs w:val="24"/>
              </w:rPr>
              <w:t>科技成果名称</w:t>
            </w:r>
          </w:p>
        </w:tc>
        <w:tc>
          <w:tcPr>
            <w:tcW w:w="6004" w:type="dxa"/>
            <w:vAlign w:val="center"/>
          </w:tcPr>
          <w:p w:rsidR="00547B7F" w:rsidRPr="0060130B" w:rsidRDefault="00547B7F" w:rsidP="009D7E1F">
            <w:pPr>
              <w:rPr>
                <w:rFonts w:ascii="宋体" w:eastAsia="宋体" w:hAnsi="宋体" w:cs="宋体"/>
                <w:color w:val="000000" w:themeColor="text1"/>
                <w:sz w:val="24"/>
                <w:szCs w:val="24"/>
              </w:rPr>
            </w:pPr>
            <w:bookmarkStart w:id="0" w:name="_GoBack"/>
            <w:bookmarkEnd w:id="0"/>
          </w:p>
        </w:tc>
      </w:tr>
      <w:tr w:rsidR="0060130B" w:rsidRPr="0060130B" w:rsidTr="00AC476C">
        <w:trPr>
          <w:trHeight w:val="1135"/>
        </w:trPr>
        <w:tc>
          <w:tcPr>
            <w:tcW w:w="2518" w:type="dxa"/>
            <w:vAlign w:val="center"/>
          </w:tcPr>
          <w:p w:rsidR="00EC7CEE" w:rsidRPr="0060130B" w:rsidRDefault="00EC7CEE" w:rsidP="009A6ABD">
            <w:pPr>
              <w:jc w:val="center"/>
              <w:rPr>
                <w:rFonts w:ascii="宋体" w:eastAsia="宋体" w:hAnsi="宋体" w:cs="宋体"/>
                <w:b/>
                <w:color w:val="000000" w:themeColor="text1"/>
                <w:sz w:val="24"/>
                <w:szCs w:val="24"/>
              </w:rPr>
            </w:pPr>
            <w:r w:rsidRPr="0060130B">
              <w:rPr>
                <w:rFonts w:ascii="宋体" w:eastAsia="宋体" w:hAnsi="宋体" w:cs="宋体" w:hint="eastAsia"/>
                <w:b/>
                <w:color w:val="000000" w:themeColor="text1"/>
                <w:sz w:val="24"/>
                <w:szCs w:val="24"/>
              </w:rPr>
              <w:t>成果种类及转化方式</w:t>
            </w:r>
          </w:p>
        </w:tc>
        <w:tc>
          <w:tcPr>
            <w:tcW w:w="6004" w:type="dxa"/>
            <w:vAlign w:val="center"/>
          </w:tcPr>
          <w:p w:rsidR="009A6ABD" w:rsidRPr="0060130B" w:rsidRDefault="009A6ABD" w:rsidP="006C2B28">
            <w:pPr>
              <w:rPr>
                <w:rFonts w:ascii="宋体" w:eastAsia="宋体" w:hAnsi="宋体" w:cs="宋体"/>
                <w:color w:val="000000" w:themeColor="text1"/>
                <w:sz w:val="24"/>
                <w:szCs w:val="24"/>
              </w:rPr>
            </w:pPr>
          </w:p>
        </w:tc>
      </w:tr>
      <w:tr w:rsidR="0060130B" w:rsidRPr="0060130B" w:rsidTr="00AC476C">
        <w:trPr>
          <w:trHeight w:val="1413"/>
        </w:trPr>
        <w:tc>
          <w:tcPr>
            <w:tcW w:w="2518" w:type="dxa"/>
            <w:vAlign w:val="center"/>
          </w:tcPr>
          <w:p w:rsidR="00EC7CEE" w:rsidRPr="0060130B" w:rsidRDefault="00EC7CEE" w:rsidP="009A6ABD">
            <w:pPr>
              <w:jc w:val="center"/>
              <w:rPr>
                <w:rFonts w:ascii="宋体" w:eastAsia="宋体" w:hAnsi="宋体" w:cs="宋体"/>
                <w:b/>
                <w:color w:val="000000" w:themeColor="text1"/>
                <w:sz w:val="24"/>
                <w:szCs w:val="24"/>
              </w:rPr>
            </w:pPr>
            <w:r w:rsidRPr="0060130B">
              <w:rPr>
                <w:rFonts w:ascii="宋体" w:eastAsia="宋体" w:hAnsi="宋体" w:cs="宋体" w:hint="eastAsia"/>
                <w:b/>
                <w:color w:val="000000" w:themeColor="text1"/>
                <w:sz w:val="24"/>
                <w:szCs w:val="24"/>
              </w:rPr>
              <w:t>转化收入及取得时间</w:t>
            </w:r>
          </w:p>
        </w:tc>
        <w:tc>
          <w:tcPr>
            <w:tcW w:w="6004" w:type="dxa"/>
            <w:vAlign w:val="center"/>
          </w:tcPr>
          <w:p w:rsidR="00EC7CEE" w:rsidRPr="0060130B" w:rsidRDefault="00EC7CEE" w:rsidP="009D7E1F">
            <w:pPr>
              <w:jc w:val="center"/>
              <w:rPr>
                <w:rFonts w:ascii="宋体" w:eastAsia="宋体" w:hAnsi="宋体" w:cs="宋体"/>
                <w:color w:val="000000" w:themeColor="text1"/>
                <w:sz w:val="24"/>
                <w:szCs w:val="24"/>
              </w:rPr>
            </w:pPr>
          </w:p>
        </w:tc>
      </w:tr>
      <w:tr w:rsidR="0060130B" w:rsidRPr="0060130B" w:rsidTr="00DC277E">
        <w:trPr>
          <w:trHeight w:val="1828"/>
        </w:trPr>
        <w:tc>
          <w:tcPr>
            <w:tcW w:w="2518" w:type="dxa"/>
            <w:vAlign w:val="center"/>
          </w:tcPr>
          <w:p w:rsidR="00EC7CEE" w:rsidRPr="0060130B" w:rsidRDefault="00EC7CEE" w:rsidP="009A6ABD">
            <w:pPr>
              <w:jc w:val="center"/>
              <w:rPr>
                <w:rFonts w:ascii="宋体" w:eastAsia="宋体" w:hAnsi="宋体" w:cs="宋体"/>
                <w:b/>
                <w:color w:val="000000" w:themeColor="text1"/>
                <w:sz w:val="24"/>
                <w:szCs w:val="24"/>
              </w:rPr>
            </w:pPr>
            <w:r w:rsidRPr="0060130B">
              <w:rPr>
                <w:rFonts w:ascii="宋体" w:eastAsia="宋体" w:hAnsi="宋体" w:cs="宋体" w:hint="eastAsia"/>
                <w:b/>
                <w:color w:val="000000" w:themeColor="text1"/>
                <w:sz w:val="24"/>
                <w:szCs w:val="24"/>
              </w:rPr>
              <w:t>奖励人员信息</w:t>
            </w:r>
          </w:p>
        </w:tc>
        <w:tc>
          <w:tcPr>
            <w:tcW w:w="6004" w:type="dxa"/>
            <w:vAlign w:val="center"/>
          </w:tcPr>
          <w:p w:rsidR="00693EFF" w:rsidRPr="00693EFF" w:rsidRDefault="00862815" w:rsidP="00294D30">
            <w:pPr>
              <w:jc w:val="left"/>
              <w:rPr>
                <w:rFonts w:ascii="宋体" w:eastAsia="宋体" w:hAnsi="宋体" w:cs="宋体"/>
                <w:color w:val="000000" w:themeColor="text1"/>
                <w:sz w:val="24"/>
                <w:szCs w:val="24"/>
              </w:rPr>
            </w:pPr>
            <w:r w:rsidRPr="00862815">
              <w:rPr>
                <w:rFonts w:ascii="宋体" w:eastAsia="宋体" w:hAnsi="宋体" w:cs="宋体" w:hint="eastAsia"/>
                <w:color w:val="000000" w:themeColor="text1"/>
                <w:sz w:val="24"/>
                <w:szCs w:val="24"/>
              </w:rPr>
              <w:t>包括获得现金奖励人员姓名、岗位职务、对完成和转化科技成果</w:t>
            </w:r>
            <w:proofErr w:type="gramStart"/>
            <w:r w:rsidRPr="00862815">
              <w:rPr>
                <w:rFonts w:ascii="宋体" w:eastAsia="宋体" w:hAnsi="宋体" w:cs="宋体" w:hint="eastAsia"/>
                <w:color w:val="000000" w:themeColor="text1"/>
                <w:sz w:val="24"/>
                <w:szCs w:val="24"/>
              </w:rPr>
              <w:t>作出</w:t>
            </w:r>
            <w:proofErr w:type="gramEnd"/>
            <w:r w:rsidRPr="00862815">
              <w:rPr>
                <w:rFonts w:ascii="宋体" w:eastAsia="宋体" w:hAnsi="宋体" w:cs="宋体" w:hint="eastAsia"/>
                <w:color w:val="000000" w:themeColor="text1"/>
                <w:sz w:val="24"/>
                <w:szCs w:val="24"/>
              </w:rPr>
              <w:t>的贡献情况等</w:t>
            </w:r>
            <w:r>
              <w:rPr>
                <w:rFonts w:ascii="宋体" w:eastAsia="宋体" w:hAnsi="宋体" w:cs="宋体" w:hint="eastAsia"/>
                <w:color w:val="000000" w:themeColor="text1"/>
                <w:sz w:val="24"/>
                <w:szCs w:val="24"/>
              </w:rPr>
              <w:t>。</w:t>
            </w:r>
          </w:p>
        </w:tc>
      </w:tr>
      <w:tr w:rsidR="0060130B" w:rsidRPr="0060130B" w:rsidTr="00AC476C">
        <w:trPr>
          <w:trHeight w:val="1553"/>
        </w:trPr>
        <w:tc>
          <w:tcPr>
            <w:tcW w:w="2518" w:type="dxa"/>
            <w:vAlign w:val="center"/>
          </w:tcPr>
          <w:p w:rsidR="00EC7CEE" w:rsidRPr="0060130B" w:rsidRDefault="00EC7CEE" w:rsidP="009A6ABD">
            <w:pPr>
              <w:jc w:val="center"/>
              <w:rPr>
                <w:rFonts w:ascii="宋体" w:eastAsia="宋体" w:hAnsi="宋体" w:cs="宋体"/>
                <w:b/>
                <w:color w:val="000000" w:themeColor="text1"/>
                <w:sz w:val="24"/>
                <w:szCs w:val="24"/>
              </w:rPr>
            </w:pPr>
            <w:r w:rsidRPr="0060130B">
              <w:rPr>
                <w:rFonts w:ascii="宋体" w:eastAsia="宋体" w:hAnsi="宋体" w:cs="宋体" w:hint="eastAsia"/>
                <w:b/>
                <w:color w:val="000000" w:themeColor="text1"/>
                <w:sz w:val="24"/>
                <w:szCs w:val="24"/>
              </w:rPr>
              <w:t>现金奖励信息</w:t>
            </w:r>
          </w:p>
        </w:tc>
        <w:tc>
          <w:tcPr>
            <w:tcW w:w="6004" w:type="dxa"/>
            <w:vAlign w:val="center"/>
          </w:tcPr>
          <w:p w:rsidR="00EC7CEE" w:rsidRPr="0060130B" w:rsidRDefault="00862815" w:rsidP="00862815">
            <w:pPr>
              <w:jc w:val="left"/>
              <w:rPr>
                <w:rFonts w:ascii="宋体" w:eastAsia="宋体" w:hAnsi="宋体" w:cs="宋体"/>
                <w:color w:val="000000" w:themeColor="text1"/>
                <w:sz w:val="24"/>
                <w:szCs w:val="24"/>
              </w:rPr>
            </w:pPr>
            <w:r w:rsidRPr="00862815">
              <w:rPr>
                <w:rFonts w:ascii="宋体" w:eastAsia="宋体" w:hAnsi="宋体" w:cs="宋体" w:hint="eastAsia"/>
                <w:color w:val="000000" w:themeColor="text1"/>
                <w:sz w:val="24"/>
                <w:szCs w:val="24"/>
              </w:rPr>
              <w:t>包括科技成果现金奖励总额，现金奖励发放时间等。</w:t>
            </w:r>
          </w:p>
        </w:tc>
      </w:tr>
      <w:tr w:rsidR="00EC7CEE" w:rsidRPr="0060130B" w:rsidTr="00AC476C">
        <w:trPr>
          <w:trHeight w:val="1691"/>
        </w:trPr>
        <w:tc>
          <w:tcPr>
            <w:tcW w:w="2518" w:type="dxa"/>
            <w:vAlign w:val="center"/>
          </w:tcPr>
          <w:p w:rsidR="00EC7CEE" w:rsidRPr="0060130B" w:rsidRDefault="00EC7CEE" w:rsidP="009A6ABD">
            <w:pPr>
              <w:jc w:val="center"/>
              <w:rPr>
                <w:rFonts w:ascii="宋体" w:eastAsia="宋体" w:hAnsi="宋体" w:cs="宋体"/>
                <w:b/>
                <w:color w:val="000000" w:themeColor="text1"/>
                <w:sz w:val="24"/>
                <w:szCs w:val="24"/>
              </w:rPr>
            </w:pPr>
            <w:r w:rsidRPr="0060130B">
              <w:rPr>
                <w:rFonts w:ascii="宋体" w:eastAsia="宋体" w:hAnsi="宋体" w:cs="宋体" w:hint="eastAsia"/>
                <w:b/>
                <w:color w:val="000000" w:themeColor="text1"/>
                <w:sz w:val="24"/>
                <w:szCs w:val="24"/>
              </w:rPr>
              <w:t>技术合同登记信息</w:t>
            </w:r>
          </w:p>
        </w:tc>
        <w:tc>
          <w:tcPr>
            <w:tcW w:w="6004" w:type="dxa"/>
            <w:vAlign w:val="center"/>
          </w:tcPr>
          <w:p w:rsidR="00EC7CEE" w:rsidRPr="0060130B" w:rsidRDefault="00862815" w:rsidP="00862815">
            <w:pPr>
              <w:jc w:val="left"/>
              <w:rPr>
                <w:rFonts w:ascii="宋体" w:eastAsia="宋体" w:hAnsi="宋体" w:cs="宋体"/>
                <w:color w:val="000000" w:themeColor="text1"/>
                <w:sz w:val="24"/>
                <w:szCs w:val="24"/>
              </w:rPr>
            </w:pPr>
            <w:r w:rsidRPr="00862815">
              <w:rPr>
                <w:rFonts w:ascii="宋体" w:eastAsia="宋体" w:hAnsi="宋体" w:cs="宋体" w:hint="eastAsia"/>
                <w:color w:val="000000" w:themeColor="text1"/>
                <w:sz w:val="24"/>
                <w:szCs w:val="24"/>
              </w:rPr>
              <w:t>包括技术合同在技术合同登记机构的登记情况等。</w:t>
            </w:r>
          </w:p>
        </w:tc>
      </w:tr>
    </w:tbl>
    <w:p w:rsidR="0079604B" w:rsidRPr="0060130B" w:rsidRDefault="00C847CF" w:rsidP="00261330">
      <w:pPr>
        <w:rPr>
          <w:rFonts w:ascii="宋体" w:eastAsia="宋体" w:hAnsi="宋体" w:cs="宋体"/>
          <w:color w:val="000000" w:themeColor="text1"/>
          <w:sz w:val="24"/>
          <w:szCs w:val="24"/>
        </w:rPr>
      </w:pPr>
      <w:r w:rsidRPr="0060130B">
        <w:rPr>
          <w:rFonts w:ascii="宋体" w:eastAsia="宋体" w:hAnsi="宋体" w:cs="宋体" w:hint="eastAsia"/>
          <w:color w:val="000000" w:themeColor="text1"/>
          <w:sz w:val="24"/>
          <w:szCs w:val="24"/>
        </w:rPr>
        <w:t>   </w:t>
      </w:r>
    </w:p>
    <w:sectPr w:rsidR="0079604B" w:rsidRPr="006013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88C" w:rsidRDefault="00F0688C" w:rsidP="00C84E69">
      <w:r>
        <w:separator/>
      </w:r>
    </w:p>
  </w:endnote>
  <w:endnote w:type="continuationSeparator" w:id="0">
    <w:p w:rsidR="00F0688C" w:rsidRDefault="00F0688C" w:rsidP="00C8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88C" w:rsidRDefault="00F0688C" w:rsidP="00C84E69">
      <w:r>
        <w:separator/>
      </w:r>
    </w:p>
  </w:footnote>
  <w:footnote w:type="continuationSeparator" w:id="0">
    <w:p w:rsidR="00F0688C" w:rsidRDefault="00F0688C" w:rsidP="00C84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FF9"/>
    <w:rsid w:val="000145E4"/>
    <w:rsid w:val="00020039"/>
    <w:rsid w:val="0002107C"/>
    <w:rsid w:val="00161748"/>
    <w:rsid w:val="00166B1D"/>
    <w:rsid w:val="001B4604"/>
    <w:rsid w:val="001D553C"/>
    <w:rsid w:val="00224D0F"/>
    <w:rsid w:val="00241B8E"/>
    <w:rsid w:val="00261330"/>
    <w:rsid w:val="00294D30"/>
    <w:rsid w:val="002E02AE"/>
    <w:rsid w:val="002E7FF9"/>
    <w:rsid w:val="00325FFA"/>
    <w:rsid w:val="00353D4E"/>
    <w:rsid w:val="00365A9F"/>
    <w:rsid w:val="00365E33"/>
    <w:rsid w:val="00392AD4"/>
    <w:rsid w:val="003F6D9C"/>
    <w:rsid w:val="00547B7F"/>
    <w:rsid w:val="00551371"/>
    <w:rsid w:val="0056753F"/>
    <w:rsid w:val="005965CE"/>
    <w:rsid w:val="005A4CB1"/>
    <w:rsid w:val="005C3798"/>
    <w:rsid w:val="0060130B"/>
    <w:rsid w:val="00634348"/>
    <w:rsid w:val="006639C2"/>
    <w:rsid w:val="00693EFF"/>
    <w:rsid w:val="006C2B28"/>
    <w:rsid w:val="006C39C7"/>
    <w:rsid w:val="0079604B"/>
    <w:rsid w:val="00804265"/>
    <w:rsid w:val="00862815"/>
    <w:rsid w:val="008C2BEF"/>
    <w:rsid w:val="00910444"/>
    <w:rsid w:val="00941763"/>
    <w:rsid w:val="009A6ABD"/>
    <w:rsid w:val="009D7E1F"/>
    <w:rsid w:val="009E3097"/>
    <w:rsid w:val="009F10C2"/>
    <w:rsid w:val="009F35A0"/>
    <w:rsid w:val="00A4746E"/>
    <w:rsid w:val="00AC476C"/>
    <w:rsid w:val="00AD6941"/>
    <w:rsid w:val="00AE4B1B"/>
    <w:rsid w:val="00AF47EF"/>
    <w:rsid w:val="00B508D6"/>
    <w:rsid w:val="00B85FEB"/>
    <w:rsid w:val="00BC3B4C"/>
    <w:rsid w:val="00BF4678"/>
    <w:rsid w:val="00C847CF"/>
    <w:rsid w:val="00C84E69"/>
    <w:rsid w:val="00CA5D3C"/>
    <w:rsid w:val="00CB24A4"/>
    <w:rsid w:val="00D05108"/>
    <w:rsid w:val="00DC277E"/>
    <w:rsid w:val="00E37EFF"/>
    <w:rsid w:val="00E50C59"/>
    <w:rsid w:val="00EA259B"/>
    <w:rsid w:val="00EA38F1"/>
    <w:rsid w:val="00EC7CEE"/>
    <w:rsid w:val="00F0688C"/>
    <w:rsid w:val="00F63225"/>
    <w:rsid w:val="00F9603A"/>
    <w:rsid w:val="00FA2118"/>
    <w:rsid w:val="401633F4"/>
    <w:rsid w:val="7C976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ABD"/>
    <w:pPr>
      <w:widowControl w:val="0"/>
      <w:jc w:val="both"/>
    </w:pPr>
    <w:rPr>
      <w:rFonts w:asciiTheme="minorHAnsi" w:eastAsiaTheme="minorEastAsia" w:hAnsiTheme="minorHAnsi" w:cstheme="minorBidi"/>
      <w:kern w:val="2"/>
      <w:sz w:val="21"/>
      <w:szCs w:val="22"/>
    </w:rPr>
  </w:style>
  <w:style w:type="paragraph" w:styleId="3">
    <w:name w:val="heading 3"/>
    <w:basedOn w:val="a"/>
    <w:link w:val="3Char"/>
    <w:uiPriority w:val="9"/>
    <w:qFormat/>
    <w:rsid w:val="00224D0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4E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4E69"/>
    <w:rPr>
      <w:rFonts w:asciiTheme="minorHAnsi" w:eastAsiaTheme="minorEastAsia" w:hAnsiTheme="minorHAnsi" w:cstheme="minorBidi"/>
      <w:kern w:val="2"/>
      <w:sz w:val="18"/>
      <w:szCs w:val="18"/>
    </w:rPr>
  </w:style>
  <w:style w:type="paragraph" w:styleId="a4">
    <w:name w:val="footer"/>
    <w:basedOn w:val="a"/>
    <w:link w:val="Char0"/>
    <w:uiPriority w:val="99"/>
    <w:unhideWhenUsed/>
    <w:rsid w:val="00C84E69"/>
    <w:pPr>
      <w:tabs>
        <w:tab w:val="center" w:pos="4153"/>
        <w:tab w:val="right" w:pos="8306"/>
      </w:tabs>
      <w:snapToGrid w:val="0"/>
      <w:jc w:val="left"/>
    </w:pPr>
    <w:rPr>
      <w:sz w:val="18"/>
      <w:szCs w:val="18"/>
    </w:rPr>
  </w:style>
  <w:style w:type="character" w:customStyle="1" w:styleId="Char0">
    <w:name w:val="页脚 Char"/>
    <w:basedOn w:val="a0"/>
    <w:link w:val="a4"/>
    <w:uiPriority w:val="99"/>
    <w:rsid w:val="00C84E69"/>
    <w:rPr>
      <w:rFonts w:asciiTheme="minorHAnsi" w:eastAsiaTheme="minorEastAsia" w:hAnsiTheme="minorHAnsi" w:cstheme="minorBidi"/>
      <w:kern w:val="2"/>
      <w:sz w:val="18"/>
      <w:szCs w:val="18"/>
    </w:rPr>
  </w:style>
  <w:style w:type="table" w:styleId="a5">
    <w:name w:val="Table Grid"/>
    <w:basedOn w:val="a1"/>
    <w:uiPriority w:val="59"/>
    <w:rsid w:val="00EC7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rsid w:val="00224D0F"/>
    <w:rPr>
      <w:rFonts w:ascii="宋体" w:hAnsi="宋体" w:cs="宋体"/>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ABD"/>
    <w:pPr>
      <w:widowControl w:val="0"/>
      <w:jc w:val="both"/>
    </w:pPr>
    <w:rPr>
      <w:rFonts w:asciiTheme="minorHAnsi" w:eastAsiaTheme="minorEastAsia" w:hAnsiTheme="minorHAnsi" w:cstheme="minorBidi"/>
      <w:kern w:val="2"/>
      <w:sz w:val="21"/>
      <w:szCs w:val="22"/>
    </w:rPr>
  </w:style>
  <w:style w:type="paragraph" w:styleId="3">
    <w:name w:val="heading 3"/>
    <w:basedOn w:val="a"/>
    <w:link w:val="3Char"/>
    <w:uiPriority w:val="9"/>
    <w:qFormat/>
    <w:rsid w:val="00224D0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84E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84E69"/>
    <w:rPr>
      <w:rFonts w:asciiTheme="minorHAnsi" w:eastAsiaTheme="minorEastAsia" w:hAnsiTheme="minorHAnsi" w:cstheme="minorBidi"/>
      <w:kern w:val="2"/>
      <w:sz w:val="18"/>
      <w:szCs w:val="18"/>
    </w:rPr>
  </w:style>
  <w:style w:type="paragraph" w:styleId="a4">
    <w:name w:val="footer"/>
    <w:basedOn w:val="a"/>
    <w:link w:val="Char0"/>
    <w:uiPriority w:val="99"/>
    <w:unhideWhenUsed/>
    <w:rsid w:val="00C84E69"/>
    <w:pPr>
      <w:tabs>
        <w:tab w:val="center" w:pos="4153"/>
        <w:tab w:val="right" w:pos="8306"/>
      </w:tabs>
      <w:snapToGrid w:val="0"/>
      <w:jc w:val="left"/>
    </w:pPr>
    <w:rPr>
      <w:sz w:val="18"/>
      <w:szCs w:val="18"/>
    </w:rPr>
  </w:style>
  <w:style w:type="character" w:customStyle="1" w:styleId="Char0">
    <w:name w:val="页脚 Char"/>
    <w:basedOn w:val="a0"/>
    <w:link w:val="a4"/>
    <w:uiPriority w:val="99"/>
    <w:rsid w:val="00C84E69"/>
    <w:rPr>
      <w:rFonts w:asciiTheme="minorHAnsi" w:eastAsiaTheme="minorEastAsia" w:hAnsiTheme="minorHAnsi" w:cstheme="minorBidi"/>
      <w:kern w:val="2"/>
      <w:sz w:val="18"/>
      <w:szCs w:val="18"/>
    </w:rPr>
  </w:style>
  <w:style w:type="table" w:styleId="a5">
    <w:name w:val="Table Grid"/>
    <w:basedOn w:val="a1"/>
    <w:uiPriority w:val="59"/>
    <w:rsid w:val="00EC7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rsid w:val="00224D0F"/>
    <w:rPr>
      <w:rFonts w:ascii="宋体" w:hAnsi="宋体" w:cs="宋体"/>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872362">
      <w:bodyDiv w:val="1"/>
      <w:marLeft w:val="0"/>
      <w:marRight w:val="0"/>
      <w:marTop w:val="0"/>
      <w:marBottom w:val="0"/>
      <w:divBdr>
        <w:top w:val="none" w:sz="0" w:space="0" w:color="auto"/>
        <w:left w:val="none" w:sz="0" w:space="0" w:color="auto"/>
        <w:bottom w:val="none" w:sz="0" w:space="0" w:color="auto"/>
        <w:right w:val="none" w:sz="0" w:space="0" w:color="auto"/>
      </w:divBdr>
    </w:div>
    <w:div w:id="1507864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weixin.qq.com/s?__biz=MzA5MjYzNDUwNw==&amp;mid=2650425422&amp;idx=1&amp;sn=e2677e9306b30f1f7f76adffc758acc1&amp;chksm=8864c4aabf134dbcade0d7a6073a616c749b3bd4582ef40626e8b1f4625822c2d8df5729ee50&amp;scene=2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Pages>
  <Words>103</Words>
  <Characters>590</Characters>
  <Application>Microsoft Office Word</Application>
  <DocSecurity>0</DocSecurity>
  <Lines>4</Lines>
  <Paragraphs>1</Paragraphs>
  <ScaleCrop>false</ScaleCrop>
  <Company>Microsoft</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User</cp:lastModifiedBy>
  <cp:revision>43</cp:revision>
  <cp:lastPrinted>2018-09-25T00:04:00Z</cp:lastPrinted>
  <dcterms:created xsi:type="dcterms:W3CDTF">2018-01-22T07:46:00Z</dcterms:created>
  <dcterms:modified xsi:type="dcterms:W3CDTF">2019-05-29T07:50:00Z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