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8901" w14:textId="77777777" w:rsidR="00F42A20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附件：</w:t>
      </w:r>
    </w:p>
    <w:p w14:paraId="335E17E6" w14:textId="77777777" w:rsidR="00F42A20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项目名称：民用机场空地全域一体航班协同运行保障关键技术及应用</w:t>
      </w:r>
    </w:p>
    <w:p w14:paraId="3CBF1E64" w14:textId="77777777" w:rsidR="00F42A20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主要完成人：丛玮、杨磊、宣彤、赵征、郑洪峰、张颖、胡明华、盛华军、周得博</w:t>
      </w:r>
    </w:p>
    <w:p w14:paraId="7ADBEDE7" w14:textId="77777777" w:rsidR="00F42A20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主要完成单位：飞友科技有限公司、南京航空航天大学、杭州萧山国际机场有限公司</w:t>
      </w:r>
    </w:p>
    <w:p w14:paraId="3A4FF7F5" w14:textId="77777777" w:rsidR="00F42A20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提名单位：合肥市科技局</w:t>
      </w:r>
    </w:p>
    <w:p w14:paraId="2F814CC8" w14:textId="77777777" w:rsidR="00F42A20" w:rsidRDefault="00000000">
      <w:pPr>
        <w:rPr>
          <w:rFonts w:ascii="仿宋" w:eastAsia="仿宋" w:hAnsi="仿宋" w:cs="仿宋" w:hint="eastAsia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主要知识产权和标准规范等目录</w:t>
      </w:r>
    </w:p>
    <w:tbl>
      <w:tblPr>
        <w:tblW w:w="92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1326"/>
        <w:gridCol w:w="956"/>
        <w:gridCol w:w="849"/>
        <w:gridCol w:w="992"/>
        <w:gridCol w:w="1134"/>
        <w:gridCol w:w="850"/>
        <w:gridCol w:w="979"/>
        <w:gridCol w:w="1055"/>
      </w:tblGrid>
      <w:tr w:rsidR="00F42A20" w14:paraId="7B78D2B8" w14:textId="77777777">
        <w:trPr>
          <w:trHeight w:val="680"/>
          <w:jc w:val="center"/>
        </w:trPr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92EB4B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知识产权（标准）类别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59921C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知识产权（标准）具体名称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470B4C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国家</w:t>
            </w:r>
          </w:p>
          <w:p w14:paraId="46893541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（地区）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CCE5D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授权号（标准编号）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9B34AB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授权（标准发布）日期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402E61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证书编号</w:t>
            </w:r>
            <w:r>
              <w:rPr>
                <w:rFonts w:ascii="Times New Roman" w:eastAsia="仿宋" w:hAnsi="Times New Roman" w:cs="Times New Roman"/>
                <w:szCs w:val="21"/>
              </w:rPr>
              <w:br/>
            </w:r>
            <w:r>
              <w:rPr>
                <w:rFonts w:ascii="Times New Roman" w:eastAsia="仿宋" w:hAnsi="Times New Roman" w:cs="Times New Roman"/>
                <w:szCs w:val="21"/>
              </w:rPr>
              <w:t>（标准批准发布部门）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1402A2A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权利人（标准起草单位）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9E4874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发明人（标准起草人）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744E50A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发明专利（标准）有效状态</w:t>
            </w:r>
          </w:p>
        </w:tc>
      </w:tr>
      <w:tr w:rsidR="00F42A20" w14:paraId="14C96E41" w14:textId="77777777">
        <w:trPr>
          <w:trHeight w:val="752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538E057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03616A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一种通过车辆位置计算航班保障节点时间的方法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BD0A5B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431FA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ZL201610876154.6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21EDF0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2018.08.24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B1C05F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3045844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2DA81F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飞友科技有限公司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977C2A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郑洪峰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张岩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乔世吉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598314FF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09D658FE" w14:textId="77777777">
        <w:trPr>
          <w:trHeight w:val="752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977182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2EA3D0D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运行不确定性的冲突区域动态建模与滑行轨迹规划方法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34F7BC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10C33C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ZL202610796255.6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41EA9C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2026.08.14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639D4B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9192520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961EF6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飞友科技有限公司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2E9F9B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丛玮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郑洪峰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34ADC7CA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502EACBA" w14:textId="77777777">
        <w:trPr>
          <w:trHeight w:val="752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F20BC1F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5DDE5C7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基于机器学习的空中交通流量管理延误分布预测方法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C4C827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43F573C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ZL202310630527.1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02752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2024.06.11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56647D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7089312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59F624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南京航空航天大学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4477AE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赵征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袁嘉玲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李昌城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刘盈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7AB01551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2212DAEA" w14:textId="77777777">
        <w:trPr>
          <w:trHeight w:val="834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A52F6B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18D92A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一种用于航班时刻分配场景的机场时隙防火墙设置方法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4FEA0F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D33E6F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ZL202211210725.4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0EDAE7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2024.02.13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F09AB3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6716575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6B8324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南京航空航天大学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92EC2C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杨磊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王春政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王思敏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赵征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谢华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曾维理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田文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袁立罡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胡明华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2F7B23A2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66D2B8B2" w14:textId="77777777">
        <w:trPr>
          <w:trHeight w:val="779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650D69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C05D25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跨区域尾随间隔限制及离场时隙分配综合策略计算方法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9C232C6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22CA12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ZL201811001806.7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AEDCD8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2021.08.24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5B2F2D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4634667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32D899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南京航空航天大学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055C0C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张颖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徐冬慧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谢华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田文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羊钊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袁立罡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王</w:t>
            </w:r>
            <w:r>
              <w:rPr>
                <w:rFonts w:ascii="Times New Roman" w:eastAsia="仿宋" w:hAnsi="Times New Roman" w:cs="Times New Roman"/>
                <w:szCs w:val="21"/>
              </w:rPr>
              <w:lastRenderedPageBreak/>
              <w:t>兵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李杰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薛磊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79A9168B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lastRenderedPageBreak/>
              <w:t>有效</w:t>
            </w:r>
          </w:p>
        </w:tc>
      </w:tr>
      <w:tr w:rsidR="00F42A20" w14:paraId="0EDEBA48" w14:textId="77777777">
        <w:trPr>
          <w:trHeight w:val="779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D047B93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059A5B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一种采用历史运行数据包络线评估机场公布容量的方法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FF7ABD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146AD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ZL201910387583.0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54A80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2023.03.28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5C0000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5825420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CD9EFA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南京航空航天大学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58AA85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赵征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许辰澄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李昌城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葛家明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胡明华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2C92980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443546D4" w14:textId="77777777">
        <w:trPr>
          <w:trHeight w:val="783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19D140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21723E4" w14:textId="34A9C319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一</w:t>
            </w:r>
            <w:r w:rsidR="00476BE8" w:rsidRPr="00476BE8">
              <w:rPr>
                <w:rFonts w:ascii="Times New Roman" w:eastAsia="仿宋" w:hAnsi="Times New Roman" w:cs="Times New Roman"/>
                <w:szCs w:val="21"/>
              </w:rPr>
              <w:t>种机场群航班协同放行排序方法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C8D49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9195BB" w14:textId="1A1A1A5F" w:rsidR="00F42A20" w:rsidRDefault="00476B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 w:rsidRPr="00476BE8">
              <w:rPr>
                <w:rFonts w:ascii="Times New Roman" w:eastAsia="仿宋" w:hAnsi="Times New Roman" w:cs="Times New Roman"/>
                <w:szCs w:val="21"/>
              </w:rPr>
              <w:t>ZL202310278699.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29E2BA" w14:textId="77DF3F55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</w:t>
            </w:r>
            <w:r w:rsidR="00476BE8">
              <w:rPr>
                <w:rFonts w:ascii="Times New Roman" w:eastAsia="仿宋" w:hAnsi="Times New Roman" w:cs="Times New Roman" w:hint="eastAsia"/>
                <w:szCs w:val="21"/>
              </w:rPr>
              <w:t>6</w:t>
            </w:r>
            <w:r>
              <w:rPr>
                <w:rFonts w:ascii="Times New Roman" w:eastAsia="仿宋" w:hAnsi="Times New Roman" w:cs="Times New Roman"/>
                <w:szCs w:val="21"/>
              </w:rPr>
              <w:t>.0</w:t>
            </w:r>
            <w:r w:rsidR="00476BE8"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szCs w:val="21"/>
              </w:rPr>
              <w:t>.0</w:t>
            </w:r>
            <w:r w:rsidR="00476BE8"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EBD175" w14:textId="76181706" w:rsidR="00F42A20" w:rsidRDefault="00476BE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476BE8">
              <w:rPr>
                <w:rFonts w:ascii="Times New Roman" w:eastAsia="仿宋" w:hAnsi="Times New Roman" w:cs="Times New Roman"/>
                <w:szCs w:val="21"/>
              </w:rPr>
              <w:t>8687538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CF782F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飞友科技有限公司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424E28" w14:textId="242B557A" w:rsidR="00F42A20" w:rsidRDefault="00476BE8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郭聪聪，丛玮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31BD3F61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57E37F1A" w14:textId="77777777">
        <w:trPr>
          <w:trHeight w:val="766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EAFDA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411797C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基于机场场面动态调控的机场机位管制系统及方法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6E5C0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CCFAB8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ZL202610227382.44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BB2296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2026.05.05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2AA1B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8919972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8BDA48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飞友科技有限公司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341B0FC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丛玮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0A2F6933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34CCE561" w14:textId="77777777">
        <w:trPr>
          <w:trHeight w:val="779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8FF468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A020E2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基于概率滑行时间的航空器离场推出柔性控制方法和系统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1A558A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508E5C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ZL200210677667.X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724999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2025.3.25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17E34D1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7829522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BD25A4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南京航空航天大学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59FE1E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张颖，尹嘉男，黎晓英，王兵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177669FE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  <w:tr w:rsidR="00F42A20" w14:paraId="62D1ACA8" w14:textId="77777777">
        <w:trPr>
          <w:trHeight w:val="834"/>
          <w:jc w:val="center"/>
        </w:trPr>
        <w:tc>
          <w:tcPr>
            <w:tcW w:w="1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388939C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发明专利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939DC4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一种基于可达时空域的无冲突航迹规划方法、装置及系统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1836BA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F86532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ZL202010031071.3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4F1105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2021.11.23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4CCF59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4807566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BB5DB3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南京航空航天大学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068A19" w14:textId="77777777" w:rsidR="00F42A20" w:rsidRDefault="00000000">
            <w:pPr>
              <w:adjustRightInd w:val="0"/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杨磊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张昊然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陈雨童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赵征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谢华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田文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张洪海</w:t>
            </w:r>
            <w:r>
              <w:rPr>
                <w:rFonts w:ascii="Times New Roman" w:eastAsia="仿宋" w:hAnsi="Times New Roman" w:cs="Times New Roman"/>
                <w:szCs w:val="21"/>
              </w:rPr>
              <w:t>,</w:t>
            </w:r>
            <w:r>
              <w:rPr>
                <w:rFonts w:ascii="Times New Roman" w:eastAsia="仿宋" w:hAnsi="Times New Roman" w:cs="Times New Roman"/>
                <w:szCs w:val="21"/>
              </w:rPr>
              <w:t>胡明华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1BECB468" w14:textId="77777777" w:rsidR="00F42A20" w:rsidRDefault="00000000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有效</w:t>
            </w:r>
          </w:p>
        </w:tc>
      </w:tr>
    </w:tbl>
    <w:p w14:paraId="2EFC397F" w14:textId="77777777" w:rsidR="00F42A20" w:rsidRDefault="00F42A20">
      <w:pPr>
        <w:rPr>
          <w:sz w:val="28"/>
          <w:szCs w:val="28"/>
        </w:rPr>
      </w:pPr>
    </w:p>
    <w:sectPr w:rsidR="00F42A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D6FA3F8-E231-4F61-9E2A-B8F40AB634D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191F7A"/>
    <w:rsid w:val="000D59FF"/>
    <w:rsid w:val="001D120B"/>
    <w:rsid w:val="00357AD2"/>
    <w:rsid w:val="00476BE8"/>
    <w:rsid w:val="00665ACA"/>
    <w:rsid w:val="00665FA3"/>
    <w:rsid w:val="00963942"/>
    <w:rsid w:val="00A47323"/>
    <w:rsid w:val="00F42A20"/>
    <w:rsid w:val="14B412C1"/>
    <w:rsid w:val="1F191F7A"/>
    <w:rsid w:val="22EB3C04"/>
    <w:rsid w:val="31335748"/>
    <w:rsid w:val="624A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545714"/>
  <w15:docId w15:val="{0C996829-F9C4-442A-856D-878A5B18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512</Words>
  <Characters>703</Characters>
  <Application>Microsoft Office Word</Application>
  <DocSecurity>0</DocSecurity>
  <Lines>175</Lines>
  <Paragraphs>110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张宁宁</dc:creator>
  <cp:lastModifiedBy>Lei Yang</cp:lastModifiedBy>
  <cp:revision>4</cp:revision>
  <dcterms:created xsi:type="dcterms:W3CDTF">2026-08-13T08:26:00Z</dcterms:created>
  <dcterms:modified xsi:type="dcterms:W3CDTF">2026-09-07T02:14:00Z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52580B334C884AF690A13E4EFB396466_13</vt:lpwstr>
  </property>
  <property fmtid="{D5CDD505-2E9C-101B-9397-08002B2CF9AE}" pid="4" name="KSOTemplateDocerSaveRecord">
    <vt:lpwstr>eyJoZGlkIjoiNThiNjkwNmUyMzUxNWVhNzgwYTYwNTA4OGYyMmMwZDAiLCJ1c2VySWQiOiIxNTY2MjU4NzUzIn0=</vt:lpwstr>
  </property>
</Properties>
</file>