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3AC59">
      <w:pPr>
        <w:adjustRightInd w:val="0"/>
        <w:snapToGrid w:val="0"/>
        <w:jc w:val="left"/>
        <w:rPr>
          <w:rFonts w:ascii="Times New Roman" w:hAnsi="Times New Roman" w:eastAsia="微软雅黑"/>
          <w:b/>
          <w:bCs/>
          <w:sz w:val="24"/>
          <w:szCs w:val="32"/>
        </w:rPr>
      </w:pPr>
      <w:r>
        <w:rPr>
          <w:rFonts w:ascii="Times New Roman" w:hAnsi="Times New Roman" w:eastAsia="微软雅黑"/>
          <w:b/>
          <w:bCs/>
          <w:sz w:val="24"/>
          <w:szCs w:val="32"/>
        </w:rPr>
        <w:t>附件：</w:t>
      </w:r>
    </w:p>
    <w:p w14:paraId="7B80885E">
      <w:pPr>
        <w:adjustRightInd w:val="0"/>
        <w:snapToGrid w:val="0"/>
        <w:jc w:val="center"/>
        <w:rPr>
          <w:rFonts w:ascii="Times New Roman" w:hAnsi="Times New Roman" w:eastAsia="微软雅黑"/>
          <w:sz w:val="28"/>
          <w:szCs w:val="28"/>
        </w:rPr>
      </w:pPr>
      <w:r>
        <w:rPr>
          <w:rFonts w:ascii="Times New Roman" w:hAnsi="Times New Roman" w:eastAsia="微软雅黑"/>
          <w:sz w:val="28"/>
          <w:szCs w:val="28"/>
        </w:rPr>
        <w:t>2024年度江苏省科</w:t>
      </w:r>
      <w:r>
        <w:rPr>
          <w:rFonts w:hint="eastAsia" w:ascii="Times New Roman" w:hAnsi="Times New Roman" w:eastAsia="微软雅黑"/>
          <w:sz w:val="28"/>
          <w:szCs w:val="28"/>
        </w:rPr>
        <w:t>学</w:t>
      </w:r>
      <w:r>
        <w:rPr>
          <w:rFonts w:ascii="Times New Roman" w:hAnsi="Times New Roman" w:eastAsia="微软雅黑"/>
          <w:sz w:val="28"/>
          <w:szCs w:val="28"/>
        </w:rPr>
        <w:t>技术奖拟提名项目公示材料</w:t>
      </w:r>
    </w:p>
    <w:p w14:paraId="0CFC87A5">
      <w:pPr>
        <w:numPr>
          <w:ilvl w:val="0"/>
          <w:numId w:val="1"/>
        </w:numPr>
        <w:adjustRightInd w:val="0"/>
        <w:snapToGrid w:val="0"/>
        <w:jc w:val="left"/>
        <w:rPr>
          <w:rFonts w:ascii="Times New Roman" w:hAnsi="Times New Roman" w:eastAsia="微软雅黑"/>
          <w:sz w:val="24"/>
          <w:szCs w:val="32"/>
        </w:rPr>
      </w:pPr>
      <w:r>
        <w:rPr>
          <w:rFonts w:ascii="Times New Roman" w:hAnsi="Times New Roman" w:eastAsia="微软雅黑"/>
          <w:b/>
          <w:bCs/>
          <w:sz w:val="24"/>
          <w:szCs w:val="32"/>
        </w:rPr>
        <w:t>项目名称：</w:t>
      </w:r>
      <w:r>
        <w:rPr>
          <w:rFonts w:ascii="Times New Roman" w:hAnsi="Times New Roman" w:eastAsia="微软雅黑"/>
          <w:sz w:val="24"/>
          <w:szCs w:val="32"/>
        </w:rPr>
        <w:t xml:space="preserve">长寿命高可靠轻质智能电控系统研发及产业化 </w:t>
      </w:r>
    </w:p>
    <w:p w14:paraId="4EEC8468">
      <w:pPr>
        <w:adjustRightInd w:val="0"/>
        <w:snapToGrid w:val="0"/>
        <w:jc w:val="left"/>
        <w:rPr>
          <w:rFonts w:ascii="Times New Roman" w:hAnsi="Times New Roman" w:eastAsia="微软雅黑"/>
          <w:sz w:val="24"/>
          <w:szCs w:val="32"/>
        </w:rPr>
      </w:pPr>
      <w:r>
        <w:rPr>
          <w:rFonts w:ascii="Times New Roman" w:hAnsi="Times New Roman" w:eastAsia="微软雅黑"/>
          <w:b/>
          <w:bCs/>
          <w:sz w:val="24"/>
          <w:szCs w:val="32"/>
        </w:rPr>
        <w:t>2、主要完成人：</w:t>
      </w:r>
      <w:r>
        <w:rPr>
          <w:rFonts w:ascii="Times New Roman" w:hAnsi="Times New Roman" w:eastAsia="微软雅黑"/>
          <w:sz w:val="24"/>
          <w:szCs w:val="32"/>
        </w:rPr>
        <w:t>吴强；江徽；储剑波；黄文新；肖有文</w:t>
      </w:r>
      <w:bookmarkStart w:id="0" w:name="_GoBack"/>
      <w:bookmarkEnd w:id="0"/>
      <w:r>
        <w:rPr>
          <w:rFonts w:ascii="Times New Roman" w:hAnsi="Times New Roman" w:eastAsia="微软雅黑"/>
          <w:sz w:val="24"/>
          <w:szCs w:val="32"/>
        </w:rPr>
        <w:t>；钱柳健；张伟；虞勇坚；张林宏；陈嘉声</w:t>
      </w:r>
    </w:p>
    <w:p w14:paraId="62A05DD9">
      <w:pPr>
        <w:adjustRightInd w:val="0"/>
        <w:snapToGrid w:val="0"/>
        <w:jc w:val="left"/>
        <w:rPr>
          <w:rFonts w:ascii="Times New Roman" w:hAnsi="Times New Roman" w:eastAsia="微软雅黑"/>
          <w:sz w:val="24"/>
        </w:rPr>
      </w:pPr>
      <w:r>
        <w:rPr>
          <w:rFonts w:ascii="Times New Roman" w:hAnsi="Times New Roman" w:eastAsia="微软雅黑"/>
          <w:b/>
          <w:bCs/>
          <w:sz w:val="24"/>
          <w:szCs w:val="32"/>
        </w:rPr>
        <w:t>3、主要完成单位：</w:t>
      </w:r>
      <w:r>
        <w:rPr>
          <w:rFonts w:ascii="Times New Roman" w:hAnsi="Times New Roman" w:eastAsia="微软雅黑"/>
          <w:sz w:val="24"/>
        </w:rPr>
        <w:t>无锡飞翎电子有限公司；中国电子科技集团公司第五十八研究所；南京航空航天大学；</w:t>
      </w:r>
      <w:r>
        <w:rPr>
          <w:rFonts w:hint="eastAsia" w:ascii="Times New Roman" w:hAnsi="Times New Roman" w:eastAsia="微软雅黑"/>
          <w:sz w:val="24"/>
        </w:rPr>
        <w:t>江苏省电子信息产品质量监督检验研究院(江苏省信息安全测评中心)</w:t>
      </w:r>
      <w:r>
        <w:rPr>
          <w:rFonts w:ascii="Times New Roman" w:hAnsi="Times New Roman" w:eastAsia="微软雅黑"/>
          <w:sz w:val="24"/>
        </w:rPr>
        <w:t>；无锡美芝电器有限公司；无锡小天鹅电器有限公司</w:t>
      </w:r>
    </w:p>
    <w:tbl>
      <w:tblPr>
        <w:tblStyle w:val="5"/>
        <w:tblW w:w="1017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778"/>
        <w:gridCol w:w="1640"/>
        <w:gridCol w:w="771"/>
        <w:gridCol w:w="942"/>
        <w:gridCol w:w="857"/>
        <w:gridCol w:w="1466"/>
        <w:gridCol w:w="1180"/>
        <w:gridCol w:w="1213"/>
        <w:gridCol w:w="826"/>
      </w:tblGrid>
      <w:tr w14:paraId="1C9A8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502" w:type="dxa"/>
            <w:textDirection w:val="tbRlV"/>
          </w:tcPr>
          <w:p w14:paraId="72C24E21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b/>
                <w:bCs/>
                <w:sz w:val="24"/>
                <w:szCs w:val="32"/>
              </w:rPr>
              <w:t xml:space="preserve">4、主要知识产权目录： </w:t>
            </w:r>
            <w:r>
              <w:rPr>
                <w:rFonts w:ascii="Times New Roman" w:hAnsi="Times New Roman" w:eastAsia="微软雅黑"/>
                <w:sz w:val="18"/>
                <w:szCs w:val="21"/>
              </w:rPr>
              <w:t>序 号</w:t>
            </w:r>
          </w:p>
        </w:tc>
        <w:tc>
          <w:tcPr>
            <w:tcW w:w="778" w:type="dxa"/>
          </w:tcPr>
          <w:p w14:paraId="233C4618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知识产权（标准）类别</w:t>
            </w:r>
          </w:p>
        </w:tc>
        <w:tc>
          <w:tcPr>
            <w:tcW w:w="1640" w:type="dxa"/>
          </w:tcPr>
          <w:p w14:paraId="5A59D52B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知识产权（标准）具体名称</w:t>
            </w:r>
          </w:p>
        </w:tc>
        <w:tc>
          <w:tcPr>
            <w:tcW w:w="771" w:type="dxa"/>
          </w:tcPr>
          <w:p w14:paraId="4353B347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  <w:t>国家   （地区）</w:t>
            </w:r>
          </w:p>
        </w:tc>
        <w:tc>
          <w:tcPr>
            <w:tcW w:w="942" w:type="dxa"/>
          </w:tcPr>
          <w:p w14:paraId="7D1190C4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  <w:t>授权号 （标准 编号）</w:t>
            </w:r>
          </w:p>
        </w:tc>
        <w:tc>
          <w:tcPr>
            <w:tcW w:w="857" w:type="dxa"/>
          </w:tcPr>
          <w:p w14:paraId="25EBB793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授权（标</w:t>
            </w:r>
          </w:p>
          <w:p w14:paraId="5EEE4C5B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准发布）</w:t>
            </w:r>
          </w:p>
          <w:p w14:paraId="76F4239C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日期</w:t>
            </w:r>
          </w:p>
        </w:tc>
        <w:tc>
          <w:tcPr>
            <w:tcW w:w="1466" w:type="dxa"/>
          </w:tcPr>
          <w:p w14:paraId="0F070EBC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证书编号（标准批准发布部门）</w:t>
            </w:r>
          </w:p>
        </w:tc>
        <w:tc>
          <w:tcPr>
            <w:tcW w:w="1180" w:type="dxa"/>
          </w:tcPr>
          <w:p w14:paraId="1CCD0DE7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权利人（标准 起草单</w:t>
            </w:r>
          </w:p>
          <w:p w14:paraId="019B14F6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位）</w:t>
            </w:r>
          </w:p>
        </w:tc>
        <w:tc>
          <w:tcPr>
            <w:tcW w:w="1213" w:type="dxa"/>
          </w:tcPr>
          <w:p w14:paraId="357FE421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发明人标准  起草人）</w:t>
            </w:r>
          </w:p>
        </w:tc>
        <w:tc>
          <w:tcPr>
            <w:tcW w:w="826" w:type="dxa"/>
          </w:tcPr>
          <w:p w14:paraId="065F99C3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知识产 权（标 准）有 效状态</w:t>
            </w:r>
          </w:p>
        </w:tc>
      </w:tr>
      <w:tr w14:paraId="573F1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502" w:type="dxa"/>
          </w:tcPr>
          <w:p w14:paraId="7084D965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  <w:t>1</w:t>
            </w:r>
          </w:p>
        </w:tc>
        <w:tc>
          <w:tcPr>
            <w:tcW w:w="778" w:type="dxa"/>
          </w:tcPr>
          <w:p w14:paraId="3394E397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发明</w:t>
            </w:r>
          </w:p>
        </w:tc>
        <w:tc>
          <w:tcPr>
            <w:tcW w:w="1640" w:type="dxa"/>
          </w:tcPr>
          <w:p w14:paraId="71EBE0E8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一种PCBA板级气态盐雾故障激发试验方法</w:t>
            </w:r>
          </w:p>
        </w:tc>
        <w:tc>
          <w:tcPr>
            <w:tcW w:w="771" w:type="dxa"/>
          </w:tcPr>
          <w:p w14:paraId="0120284F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中国</w:t>
            </w:r>
          </w:p>
        </w:tc>
        <w:tc>
          <w:tcPr>
            <w:tcW w:w="942" w:type="dxa"/>
          </w:tcPr>
          <w:p w14:paraId="49B71446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ZL 202210162966.X</w:t>
            </w:r>
          </w:p>
        </w:tc>
        <w:tc>
          <w:tcPr>
            <w:tcW w:w="857" w:type="dxa"/>
          </w:tcPr>
          <w:p w14:paraId="0F919667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2024-11-05</w:t>
            </w:r>
          </w:p>
        </w:tc>
        <w:tc>
          <w:tcPr>
            <w:tcW w:w="1466" w:type="dxa"/>
          </w:tcPr>
          <w:p w14:paraId="5F43AB9B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7501744</w:t>
            </w:r>
          </w:p>
        </w:tc>
        <w:tc>
          <w:tcPr>
            <w:tcW w:w="1180" w:type="dxa"/>
          </w:tcPr>
          <w:p w14:paraId="421B505F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中国电子科技集团公司第五十八研究所</w:t>
            </w:r>
          </w:p>
        </w:tc>
        <w:tc>
          <w:tcPr>
            <w:tcW w:w="1213" w:type="dxa"/>
          </w:tcPr>
          <w:p w14:paraId="2CE7180A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江徽、万永康、刘信、王敦、张凯虹、虞勇坚</w:t>
            </w:r>
          </w:p>
        </w:tc>
        <w:tc>
          <w:tcPr>
            <w:tcW w:w="826" w:type="dxa"/>
          </w:tcPr>
          <w:p w14:paraId="38921512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有效</w:t>
            </w:r>
          </w:p>
        </w:tc>
      </w:tr>
      <w:tr w14:paraId="459DE8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502" w:type="dxa"/>
          </w:tcPr>
          <w:p w14:paraId="2AE574A2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  <w:t>2</w:t>
            </w:r>
          </w:p>
        </w:tc>
        <w:tc>
          <w:tcPr>
            <w:tcW w:w="778" w:type="dxa"/>
          </w:tcPr>
          <w:p w14:paraId="3FB824B2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发明</w:t>
            </w:r>
          </w:p>
        </w:tc>
        <w:tc>
          <w:tcPr>
            <w:tcW w:w="1640" w:type="dxa"/>
          </w:tcPr>
          <w:p w14:paraId="1664A333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一种电子产品综合应力沙尘试验评价方法</w:t>
            </w:r>
          </w:p>
        </w:tc>
        <w:tc>
          <w:tcPr>
            <w:tcW w:w="771" w:type="dxa"/>
          </w:tcPr>
          <w:p w14:paraId="2DD58989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中国</w:t>
            </w:r>
          </w:p>
        </w:tc>
        <w:tc>
          <w:tcPr>
            <w:tcW w:w="942" w:type="dxa"/>
          </w:tcPr>
          <w:p w14:paraId="740A1479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ZL 202210147035.2</w:t>
            </w:r>
          </w:p>
        </w:tc>
        <w:tc>
          <w:tcPr>
            <w:tcW w:w="857" w:type="dxa"/>
          </w:tcPr>
          <w:p w14:paraId="41C05FA4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2023-09-12</w:t>
            </w:r>
          </w:p>
        </w:tc>
        <w:tc>
          <w:tcPr>
            <w:tcW w:w="1466" w:type="dxa"/>
          </w:tcPr>
          <w:p w14:paraId="0C21EFD2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6316626</w:t>
            </w:r>
          </w:p>
        </w:tc>
        <w:tc>
          <w:tcPr>
            <w:tcW w:w="1180" w:type="dxa"/>
          </w:tcPr>
          <w:p w14:paraId="0CFA0B95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中国电子科技集团公司第五十八研究所</w:t>
            </w:r>
          </w:p>
        </w:tc>
        <w:tc>
          <w:tcPr>
            <w:tcW w:w="1213" w:type="dxa"/>
          </w:tcPr>
          <w:p w14:paraId="6F9B00C2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江徽、万永康、刘信、何静、虞勇坚、张凯虹</w:t>
            </w:r>
          </w:p>
        </w:tc>
        <w:tc>
          <w:tcPr>
            <w:tcW w:w="826" w:type="dxa"/>
          </w:tcPr>
          <w:p w14:paraId="28790412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有效</w:t>
            </w:r>
          </w:p>
        </w:tc>
      </w:tr>
      <w:tr w14:paraId="5B249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502" w:type="dxa"/>
          </w:tcPr>
          <w:p w14:paraId="55DE04D0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  <w:t>3</w:t>
            </w:r>
          </w:p>
        </w:tc>
        <w:tc>
          <w:tcPr>
            <w:tcW w:w="778" w:type="dxa"/>
          </w:tcPr>
          <w:p w14:paraId="416B7176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发明</w:t>
            </w:r>
          </w:p>
        </w:tc>
        <w:tc>
          <w:tcPr>
            <w:tcW w:w="1640" w:type="dxa"/>
          </w:tcPr>
          <w:p w14:paraId="51EC83CC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单侧引出电压测试焊盘的单通孔跨层型电迁移测试结构</w:t>
            </w:r>
          </w:p>
        </w:tc>
        <w:tc>
          <w:tcPr>
            <w:tcW w:w="771" w:type="dxa"/>
          </w:tcPr>
          <w:p w14:paraId="79891155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中国</w:t>
            </w:r>
          </w:p>
        </w:tc>
        <w:tc>
          <w:tcPr>
            <w:tcW w:w="942" w:type="dxa"/>
          </w:tcPr>
          <w:p w14:paraId="1A6ADD1F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ZL 202111426037.7</w:t>
            </w:r>
          </w:p>
        </w:tc>
        <w:tc>
          <w:tcPr>
            <w:tcW w:w="857" w:type="dxa"/>
          </w:tcPr>
          <w:p w14:paraId="10B1AFD4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2024-06-21</w:t>
            </w:r>
          </w:p>
        </w:tc>
        <w:tc>
          <w:tcPr>
            <w:tcW w:w="1466" w:type="dxa"/>
          </w:tcPr>
          <w:p w14:paraId="0BB30906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7127180</w:t>
            </w:r>
          </w:p>
        </w:tc>
        <w:tc>
          <w:tcPr>
            <w:tcW w:w="1180" w:type="dxa"/>
          </w:tcPr>
          <w:p w14:paraId="6E6DD6B6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中国电子科技集团公司第五十八研究所</w:t>
            </w:r>
          </w:p>
        </w:tc>
        <w:tc>
          <w:tcPr>
            <w:tcW w:w="1213" w:type="dxa"/>
          </w:tcPr>
          <w:p w14:paraId="06D2F26A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贾沛、虞勇坚、万永康、陆坚</w:t>
            </w:r>
          </w:p>
        </w:tc>
        <w:tc>
          <w:tcPr>
            <w:tcW w:w="826" w:type="dxa"/>
          </w:tcPr>
          <w:p w14:paraId="65AA8E5E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有效</w:t>
            </w:r>
          </w:p>
        </w:tc>
      </w:tr>
      <w:tr w14:paraId="35597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502" w:type="dxa"/>
          </w:tcPr>
          <w:p w14:paraId="270380BE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4</w:t>
            </w:r>
          </w:p>
        </w:tc>
        <w:tc>
          <w:tcPr>
            <w:tcW w:w="778" w:type="dxa"/>
          </w:tcPr>
          <w:p w14:paraId="4C6EC274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发明</w:t>
            </w:r>
          </w:p>
        </w:tc>
        <w:tc>
          <w:tcPr>
            <w:tcW w:w="1640" w:type="dxa"/>
          </w:tcPr>
          <w:p w14:paraId="5026B647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基于倍角坐标系的旋转高频信号注入系统及位置提取方法</w:t>
            </w:r>
          </w:p>
        </w:tc>
        <w:tc>
          <w:tcPr>
            <w:tcW w:w="771" w:type="dxa"/>
          </w:tcPr>
          <w:p w14:paraId="782BAF56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中国</w:t>
            </w:r>
          </w:p>
        </w:tc>
        <w:tc>
          <w:tcPr>
            <w:tcW w:w="942" w:type="dxa"/>
          </w:tcPr>
          <w:p w14:paraId="3EF26583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ZL202010240784.0</w:t>
            </w:r>
          </w:p>
        </w:tc>
        <w:tc>
          <w:tcPr>
            <w:tcW w:w="857" w:type="dxa"/>
          </w:tcPr>
          <w:p w14:paraId="742D2263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2025-02-18</w:t>
            </w:r>
          </w:p>
        </w:tc>
        <w:tc>
          <w:tcPr>
            <w:tcW w:w="1466" w:type="dxa"/>
          </w:tcPr>
          <w:p w14:paraId="028D1AF7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5098894</w:t>
            </w:r>
          </w:p>
        </w:tc>
        <w:tc>
          <w:tcPr>
            <w:tcW w:w="1180" w:type="dxa"/>
          </w:tcPr>
          <w:p w14:paraId="7A5037E4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br w:type="textWrapping"/>
            </w:r>
            <w:r>
              <w:rPr>
                <w:rFonts w:ascii="Times New Roman" w:hAnsi="Times New Roman" w:eastAsia="微软雅黑"/>
                <w:sz w:val="18"/>
                <w:szCs w:val="21"/>
              </w:rPr>
              <w:t>南京航空航天大学</w:t>
            </w:r>
          </w:p>
        </w:tc>
        <w:tc>
          <w:tcPr>
            <w:tcW w:w="1213" w:type="dxa"/>
          </w:tcPr>
          <w:p w14:paraId="727D0E94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</w:p>
          <w:p w14:paraId="42A53223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储剑波、张开鑫</w:t>
            </w:r>
          </w:p>
        </w:tc>
        <w:tc>
          <w:tcPr>
            <w:tcW w:w="826" w:type="dxa"/>
          </w:tcPr>
          <w:p w14:paraId="5681319E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有效</w:t>
            </w:r>
          </w:p>
        </w:tc>
      </w:tr>
      <w:tr w14:paraId="6415B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502" w:type="dxa"/>
          </w:tcPr>
          <w:p w14:paraId="433D2914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  <w:t>5</w:t>
            </w:r>
          </w:p>
        </w:tc>
        <w:tc>
          <w:tcPr>
            <w:tcW w:w="778" w:type="dxa"/>
          </w:tcPr>
          <w:p w14:paraId="1C5DAA8D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发明</w:t>
            </w:r>
          </w:p>
        </w:tc>
        <w:tc>
          <w:tcPr>
            <w:tcW w:w="1640" w:type="dxa"/>
          </w:tcPr>
          <w:p w14:paraId="5064A53C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一种三相永磁同步电机驱动系统电流环延时补偿方法</w:t>
            </w:r>
          </w:p>
        </w:tc>
        <w:tc>
          <w:tcPr>
            <w:tcW w:w="771" w:type="dxa"/>
          </w:tcPr>
          <w:p w14:paraId="4023C99C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中国</w:t>
            </w:r>
          </w:p>
        </w:tc>
        <w:tc>
          <w:tcPr>
            <w:tcW w:w="942" w:type="dxa"/>
          </w:tcPr>
          <w:p w14:paraId="37FA4535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ZL201911344238.5</w:t>
            </w:r>
          </w:p>
        </w:tc>
        <w:tc>
          <w:tcPr>
            <w:tcW w:w="857" w:type="dxa"/>
          </w:tcPr>
          <w:p w14:paraId="173DCC70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2021-05-07</w:t>
            </w:r>
          </w:p>
        </w:tc>
        <w:tc>
          <w:tcPr>
            <w:tcW w:w="1466" w:type="dxa"/>
          </w:tcPr>
          <w:p w14:paraId="38D8916C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4411083</w:t>
            </w:r>
          </w:p>
        </w:tc>
        <w:tc>
          <w:tcPr>
            <w:tcW w:w="1180" w:type="dxa"/>
          </w:tcPr>
          <w:p w14:paraId="674FA091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南京航空航天大学</w:t>
            </w:r>
          </w:p>
        </w:tc>
        <w:tc>
          <w:tcPr>
            <w:tcW w:w="1213" w:type="dxa"/>
          </w:tcPr>
          <w:p w14:paraId="74CFCDB0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朱山峰、黄文新、吴旭、王思齐、林晓刚、李根</w:t>
            </w:r>
          </w:p>
        </w:tc>
        <w:tc>
          <w:tcPr>
            <w:tcW w:w="826" w:type="dxa"/>
          </w:tcPr>
          <w:p w14:paraId="6312D22B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有效</w:t>
            </w:r>
          </w:p>
        </w:tc>
      </w:tr>
      <w:tr w14:paraId="7A0B1B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502" w:type="dxa"/>
          </w:tcPr>
          <w:p w14:paraId="303DE60D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  <w:t>6</w:t>
            </w:r>
          </w:p>
        </w:tc>
        <w:tc>
          <w:tcPr>
            <w:tcW w:w="778" w:type="dxa"/>
          </w:tcPr>
          <w:p w14:paraId="51AF4A3A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发明</w:t>
            </w:r>
          </w:p>
        </w:tc>
        <w:tc>
          <w:tcPr>
            <w:tcW w:w="1640" w:type="dxa"/>
          </w:tcPr>
          <w:p w14:paraId="4CBF742D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一种永磁同步电机霍尔位置传感器故障诊断方法</w:t>
            </w:r>
          </w:p>
        </w:tc>
        <w:tc>
          <w:tcPr>
            <w:tcW w:w="771" w:type="dxa"/>
          </w:tcPr>
          <w:p w14:paraId="67D8CBC5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中国</w:t>
            </w:r>
          </w:p>
        </w:tc>
        <w:tc>
          <w:tcPr>
            <w:tcW w:w="942" w:type="dxa"/>
          </w:tcPr>
          <w:p w14:paraId="030E3437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ZL201610097197.4</w:t>
            </w:r>
          </w:p>
        </w:tc>
        <w:tc>
          <w:tcPr>
            <w:tcW w:w="857" w:type="dxa"/>
          </w:tcPr>
          <w:p w14:paraId="52F5C7D2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2018-12-16</w:t>
            </w:r>
          </w:p>
        </w:tc>
        <w:tc>
          <w:tcPr>
            <w:tcW w:w="1466" w:type="dxa"/>
          </w:tcPr>
          <w:p w14:paraId="39FF92B7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2818906</w:t>
            </w:r>
          </w:p>
        </w:tc>
        <w:tc>
          <w:tcPr>
            <w:tcW w:w="1180" w:type="dxa"/>
          </w:tcPr>
          <w:p w14:paraId="1CAC55A4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南京航空航天大学</w:t>
            </w:r>
          </w:p>
        </w:tc>
        <w:tc>
          <w:tcPr>
            <w:tcW w:w="1213" w:type="dxa"/>
          </w:tcPr>
          <w:p w14:paraId="1A5E4248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赵勇、黄文新、杨驹丰 卜飞飞</w:t>
            </w:r>
          </w:p>
        </w:tc>
        <w:tc>
          <w:tcPr>
            <w:tcW w:w="826" w:type="dxa"/>
          </w:tcPr>
          <w:p w14:paraId="2D21857F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有效</w:t>
            </w:r>
          </w:p>
        </w:tc>
      </w:tr>
      <w:tr w14:paraId="08F7A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502" w:type="dxa"/>
          </w:tcPr>
          <w:p w14:paraId="172E9AD8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  <w:t>7</w:t>
            </w:r>
          </w:p>
        </w:tc>
        <w:tc>
          <w:tcPr>
            <w:tcW w:w="778" w:type="dxa"/>
          </w:tcPr>
          <w:p w14:paraId="71F7176C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  <w:t>发明</w:t>
            </w:r>
          </w:p>
        </w:tc>
        <w:tc>
          <w:tcPr>
            <w:tcW w:w="1640" w:type="dxa"/>
          </w:tcPr>
          <w:p w14:paraId="2F4A8AF6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基于机器学习的模型训练方法和装置</w:t>
            </w:r>
          </w:p>
        </w:tc>
        <w:tc>
          <w:tcPr>
            <w:tcW w:w="771" w:type="dxa"/>
          </w:tcPr>
          <w:p w14:paraId="59C1DB9A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  <w:t>中国</w:t>
            </w:r>
          </w:p>
        </w:tc>
        <w:tc>
          <w:tcPr>
            <w:tcW w:w="942" w:type="dxa"/>
          </w:tcPr>
          <w:p w14:paraId="7D1293C9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  <w:t>ZL201710423040.0</w:t>
            </w:r>
          </w:p>
        </w:tc>
        <w:tc>
          <w:tcPr>
            <w:tcW w:w="857" w:type="dxa"/>
            <w:vAlign w:val="center"/>
          </w:tcPr>
          <w:p w14:paraId="4CBC74FD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2020-06-16</w:t>
            </w:r>
          </w:p>
        </w:tc>
        <w:tc>
          <w:tcPr>
            <w:tcW w:w="1466" w:type="dxa"/>
            <w:vAlign w:val="center"/>
          </w:tcPr>
          <w:p w14:paraId="74E0E832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3840579</w:t>
            </w:r>
          </w:p>
        </w:tc>
        <w:tc>
          <w:tcPr>
            <w:tcW w:w="1180" w:type="dxa"/>
          </w:tcPr>
          <w:p w14:paraId="7338C1A5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无锡小天鹅电器有限公司</w:t>
            </w:r>
          </w:p>
        </w:tc>
        <w:tc>
          <w:tcPr>
            <w:tcW w:w="1213" w:type="dxa"/>
          </w:tcPr>
          <w:p w14:paraId="6369BDF7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李俊</w:t>
            </w:r>
          </w:p>
        </w:tc>
        <w:tc>
          <w:tcPr>
            <w:tcW w:w="826" w:type="dxa"/>
          </w:tcPr>
          <w:p w14:paraId="6AA9A3A4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有效</w:t>
            </w:r>
          </w:p>
        </w:tc>
      </w:tr>
      <w:tr w14:paraId="7C002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502" w:type="dxa"/>
          </w:tcPr>
          <w:p w14:paraId="20EF7D16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  <w:t>8</w:t>
            </w:r>
          </w:p>
        </w:tc>
        <w:tc>
          <w:tcPr>
            <w:tcW w:w="778" w:type="dxa"/>
          </w:tcPr>
          <w:p w14:paraId="1E9E7B21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  <w:t>发明</w:t>
            </w:r>
          </w:p>
        </w:tc>
        <w:tc>
          <w:tcPr>
            <w:tcW w:w="1640" w:type="dxa"/>
            <w:vAlign w:val="center"/>
          </w:tcPr>
          <w:p w14:paraId="40E65510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衣物处理装置的洗涤参数调整方法和装置</w:t>
            </w:r>
          </w:p>
        </w:tc>
        <w:tc>
          <w:tcPr>
            <w:tcW w:w="771" w:type="dxa"/>
          </w:tcPr>
          <w:p w14:paraId="5F5A29DE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  <w:t>中国</w:t>
            </w:r>
          </w:p>
        </w:tc>
        <w:tc>
          <w:tcPr>
            <w:tcW w:w="942" w:type="dxa"/>
          </w:tcPr>
          <w:p w14:paraId="2105086F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  <w:t>ZL201910544251.9</w:t>
            </w:r>
          </w:p>
        </w:tc>
        <w:tc>
          <w:tcPr>
            <w:tcW w:w="857" w:type="dxa"/>
            <w:vAlign w:val="center"/>
          </w:tcPr>
          <w:p w14:paraId="59215B8C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2021-10-26</w:t>
            </w:r>
          </w:p>
        </w:tc>
        <w:tc>
          <w:tcPr>
            <w:tcW w:w="1466" w:type="dxa"/>
            <w:vAlign w:val="center"/>
          </w:tcPr>
          <w:p w14:paraId="6FC1DFCD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4756610</w:t>
            </w:r>
          </w:p>
        </w:tc>
        <w:tc>
          <w:tcPr>
            <w:tcW w:w="1180" w:type="dxa"/>
          </w:tcPr>
          <w:p w14:paraId="7BB3A26C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无锡小天鹅电器有限公司</w:t>
            </w:r>
          </w:p>
        </w:tc>
        <w:tc>
          <w:tcPr>
            <w:tcW w:w="1213" w:type="dxa"/>
          </w:tcPr>
          <w:p w14:paraId="356AF941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  <w:t>裴佩</w:t>
            </w:r>
          </w:p>
        </w:tc>
        <w:tc>
          <w:tcPr>
            <w:tcW w:w="826" w:type="dxa"/>
          </w:tcPr>
          <w:p w14:paraId="63E8FB5E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有效</w:t>
            </w:r>
          </w:p>
        </w:tc>
      </w:tr>
      <w:tr w14:paraId="32F17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502" w:type="dxa"/>
          </w:tcPr>
          <w:p w14:paraId="2DD6A8E2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  <w:t>9</w:t>
            </w:r>
          </w:p>
        </w:tc>
        <w:tc>
          <w:tcPr>
            <w:tcW w:w="778" w:type="dxa"/>
          </w:tcPr>
          <w:p w14:paraId="1F19ABB6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  <w:t>发明</w:t>
            </w:r>
          </w:p>
        </w:tc>
        <w:tc>
          <w:tcPr>
            <w:tcW w:w="1640" w:type="dxa"/>
            <w:vAlign w:val="center"/>
          </w:tcPr>
          <w:p w14:paraId="36DD3524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衣物处理装置及其运行控制方法、系统、及存储介质</w:t>
            </w:r>
          </w:p>
        </w:tc>
        <w:tc>
          <w:tcPr>
            <w:tcW w:w="771" w:type="dxa"/>
          </w:tcPr>
          <w:p w14:paraId="5F4C7F9E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  <w:t>中国</w:t>
            </w:r>
          </w:p>
        </w:tc>
        <w:tc>
          <w:tcPr>
            <w:tcW w:w="942" w:type="dxa"/>
            <w:vAlign w:val="center"/>
          </w:tcPr>
          <w:p w14:paraId="14C8AC90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201910465650.6</w:t>
            </w:r>
          </w:p>
        </w:tc>
        <w:tc>
          <w:tcPr>
            <w:tcW w:w="857" w:type="dxa"/>
            <w:vAlign w:val="center"/>
          </w:tcPr>
          <w:p w14:paraId="7190D3D2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2022-08-23</w:t>
            </w:r>
          </w:p>
        </w:tc>
        <w:tc>
          <w:tcPr>
            <w:tcW w:w="1466" w:type="dxa"/>
          </w:tcPr>
          <w:p w14:paraId="5C1B1261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5402453</w:t>
            </w:r>
          </w:p>
        </w:tc>
        <w:tc>
          <w:tcPr>
            <w:tcW w:w="1180" w:type="dxa"/>
          </w:tcPr>
          <w:p w14:paraId="159CED15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无锡飞翎电子有限公司</w:t>
            </w:r>
          </w:p>
        </w:tc>
        <w:tc>
          <w:tcPr>
            <w:tcW w:w="1213" w:type="dxa"/>
            <w:vAlign w:val="center"/>
          </w:tcPr>
          <w:p w14:paraId="403FE9F0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戴超</w:t>
            </w:r>
          </w:p>
        </w:tc>
        <w:tc>
          <w:tcPr>
            <w:tcW w:w="826" w:type="dxa"/>
          </w:tcPr>
          <w:p w14:paraId="6EFE7593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有效</w:t>
            </w:r>
          </w:p>
        </w:tc>
      </w:tr>
      <w:tr w14:paraId="655632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02" w:type="dxa"/>
          </w:tcPr>
          <w:p w14:paraId="7554E806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  <w:t>10</w:t>
            </w:r>
          </w:p>
        </w:tc>
        <w:tc>
          <w:tcPr>
            <w:tcW w:w="778" w:type="dxa"/>
          </w:tcPr>
          <w:p w14:paraId="55562085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  <w:t>发明</w:t>
            </w:r>
          </w:p>
        </w:tc>
        <w:tc>
          <w:tcPr>
            <w:tcW w:w="1640" w:type="dxa"/>
            <w:vAlign w:val="center"/>
          </w:tcPr>
          <w:p w14:paraId="642A6F59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电器及负载称重方法、装置</w:t>
            </w:r>
          </w:p>
        </w:tc>
        <w:tc>
          <w:tcPr>
            <w:tcW w:w="771" w:type="dxa"/>
          </w:tcPr>
          <w:p w14:paraId="4AFE8BCA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  <w:t>中国</w:t>
            </w:r>
          </w:p>
        </w:tc>
        <w:tc>
          <w:tcPr>
            <w:tcW w:w="942" w:type="dxa"/>
            <w:vAlign w:val="center"/>
          </w:tcPr>
          <w:p w14:paraId="224591C9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201811416267.3</w:t>
            </w:r>
          </w:p>
        </w:tc>
        <w:tc>
          <w:tcPr>
            <w:tcW w:w="857" w:type="dxa"/>
            <w:vAlign w:val="center"/>
          </w:tcPr>
          <w:p w14:paraId="61F697D8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2022-08-02</w:t>
            </w:r>
          </w:p>
        </w:tc>
        <w:tc>
          <w:tcPr>
            <w:tcW w:w="1466" w:type="dxa"/>
          </w:tcPr>
          <w:p w14:paraId="4C2C32C7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5351478</w:t>
            </w:r>
          </w:p>
        </w:tc>
        <w:tc>
          <w:tcPr>
            <w:tcW w:w="1180" w:type="dxa"/>
          </w:tcPr>
          <w:p w14:paraId="56A4D90E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无锡飞翎电子有限公司</w:t>
            </w:r>
          </w:p>
        </w:tc>
        <w:tc>
          <w:tcPr>
            <w:tcW w:w="1213" w:type="dxa"/>
            <w:vAlign w:val="center"/>
          </w:tcPr>
          <w:p w14:paraId="0D27C2FC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戴超、吴强、张小文、邵磊</w:t>
            </w:r>
          </w:p>
        </w:tc>
        <w:tc>
          <w:tcPr>
            <w:tcW w:w="826" w:type="dxa"/>
          </w:tcPr>
          <w:p w14:paraId="496FE94E">
            <w:pPr>
              <w:adjustRightInd w:val="0"/>
              <w:snapToGrid w:val="0"/>
              <w:jc w:val="center"/>
              <w:rPr>
                <w:rFonts w:ascii="Times New Roman" w:hAnsi="Times New Roman" w:eastAsia="微软雅黑"/>
                <w:sz w:val="18"/>
                <w:szCs w:val="21"/>
                <w:lang w:eastAsia="en-US"/>
              </w:rPr>
            </w:pPr>
            <w:r>
              <w:rPr>
                <w:rFonts w:ascii="Times New Roman" w:hAnsi="Times New Roman" w:eastAsia="微软雅黑"/>
                <w:sz w:val="18"/>
                <w:szCs w:val="21"/>
              </w:rPr>
              <w:t>有效</w:t>
            </w:r>
          </w:p>
        </w:tc>
      </w:tr>
    </w:tbl>
    <w:p w14:paraId="5BAD1BAB"/>
    <w:sectPr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C887BC"/>
    <w:multiLevelType w:val="singleLevel"/>
    <w:tmpl w:val="0CC887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C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2025-05-16T01:52:05Z</dcterms:created>
  <dc:creator>hp</dc:creator>
  <cp:lastModifiedBy>姚静</cp:lastModifiedBy>
  <dcterms:modified xsi:type="dcterms:W3CDTF">2025-05-16T01:52:42Z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eyJoZGlkIjoiZTFlNTFjMTc5ZjlmMmU4OTNkMjgzMDM1MDlmMmIzNmEiLCJ1c2VySWQiOiIxNTY1ODU4NjU1In0=</vt:lpwstr>
  </property>
  <property fmtid="{D5CDD505-2E9C-101B-9397-08002B2CF9AE}" pid="4" name="ICV">
    <vt:lpwstr>767EE938C43C47DF903348D09A98B92D_12</vt:lpwstr>
  </property>
</Properties>
</file>