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A96D0" w14:textId="4CAC543E" w:rsidR="001C39B9" w:rsidRDefault="004F3D5E" w:rsidP="001C39B9">
      <w:pPr>
        <w:spacing w:beforeLines="50" w:before="156" w:afterLines="50" w:after="156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>
        <w:rPr>
          <w:rFonts w:ascii="方正小标宋简体" w:eastAsia="方正小标宋简体" w:hint="eastAsia"/>
          <w:bCs/>
          <w:kern w:val="0"/>
          <w:sz w:val="36"/>
          <w:szCs w:val="21"/>
        </w:rPr>
        <w:t>202</w:t>
      </w:r>
      <w:r w:rsidR="001A56E0">
        <w:rPr>
          <w:rFonts w:ascii="方正小标宋简体" w:eastAsia="方正小标宋简体"/>
          <w:bCs/>
          <w:kern w:val="0"/>
          <w:sz w:val="36"/>
          <w:szCs w:val="21"/>
        </w:rPr>
        <w:t>6</w:t>
      </w:r>
      <w:r>
        <w:rPr>
          <w:rFonts w:ascii="方正小标宋简体" w:eastAsia="方正小标宋简体" w:hint="eastAsia"/>
          <w:bCs/>
          <w:kern w:val="0"/>
          <w:sz w:val="36"/>
          <w:szCs w:val="21"/>
        </w:rPr>
        <w:t>年度湖北省科学技术奖公示</w:t>
      </w:r>
      <w:r w:rsidR="0025256C">
        <w:rPr>
          <w:rFonts w:ascii="方正小标宋简体" w:eastAsia="方正小标宋简体" w:hint="eastAsia"/>
          <w:bCs/>
          <w:kern w:val="0"/>
          <w:sz w:val="36"/>
          <w:szCs w:val="21"/>
        </w:rPr>
        <w:t>材料</w:t>
      </w:r>
      <w:r>
        <w:rPr>
          <w:rFonts w:ascii="方正小标宋简体" w:eastAsia="方正小标宋简体" w:hint="eastAsia"/>
          <w:bCs/>
          <w:kern w:val="0"/>
          <w:sz w:val="36"/>
          <w:szCs w:val="21"/>
        </w:rPr>
        <w:t>（自然科学）</w:t>
      </w:r>
    </w:p>
    <w:p w14:paraId="6158868C" w14:textId="77777777" w:rsidR="001C39B9" w:rsidRDefault="001C39B9" w:rsidP="001C39B9">
      <w:pPr>
        <w:spacing w:beforeLines="50" w:before="156" w:afterLines="50" w:after="156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>
        <w:rPr>
          <w:rFonts w:ascii="方正仿宋_GBK" w:eastAsia="方正仿宋_GBK" w:hint="eastAsia"/>
          <w:sz w:val="28"/>
        </w:rPr>
        <w:t>项目名称、提名者及提名意见、项目简介、代表性论文专著目录、主要完成人（完成单位）</w:t>
      </w:r>
    </w:p>
    <w:tbl>
      <w:tblPr>
        <w:tblStyle w:val="a4"/>
        <w:tblW w:w="136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5599"/>
        <w:gridCol w:w="2799"/>
        <w:gridCol w:w="2800"/>
      </w:tblGrid>
      <w:tr w:rsidR="001C39B9" w14:paraId="0FFA6D22" w14:textId="77777777" w:rsidTr="00D14190">
        <w:trPr>
          <w:trHeight w:val="476"/>
          <w:jc w:val="center"/>
        </w:trPr>
        <w:tc>
          <w:tcPr>
            <w:tcW w:w="2439" w:type="dxa"/>
            <w:vAlign w:val="center"/>
          </w:tcPr>
          <w:p w14:paraId="1C2E92A9" w14:textId="77777777" w:rsidR="001C39B9" w:rsidRDefault="001C39B9" w:rsidP="00537632">
            <w:pPr>
              <w:spacing w:line="24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项目名称</w:t>
            </w:r>
          </w:p>
        </w:tc>
        <w:tc>
          <w:tcPr>
            <w:tcW w:w="11198" w:type="dxa"/>
            <w:gridSpan w:val="3"/>
            <w:vAlign w:val="center"/>
          </w:tcPr>
          <w:p w14:paraId="41BD2327" w14:textId="695A8583" w:rsidR="001C39B9" w:rsidRDefault="00B37E75" w:rsidP="00537632">
            <w:pPr>
              <w:spacing w:line="2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B100C8">
              <w:rPr>
                <w:rFonts w:ascii="仿宋" w:eastAsia="仿宋" w:hAnsi="仿宋" w:cs="MS Gothic" w:hint="eastAsia"/>
                <w:sz w:val="24"/>
                <w:szCs w:val="24"/>
              </w:rPr>
              <w:t>反常扩散方程高性能算法与最优收敛性理论</w:t>
            </w:r>
          </w:p>
        </w:tc>
      </w:tr>
      <w:tr w:rsidR="00471497" w14:paraId="222613CB" w14:textId="77777777" w:rsidTr="004A029E">
        <w:trPr>
          <w:trHeight w:val="476"/>
          <w:jc w:val="center"/>
        </w:trPr>
        <w:tc>
          <w:tcPr>
            <w:tcW w:w="2439" w:type="dxa"/>
            <w:vAlign w:val="center"/>
          </w:tcPr>
          <w:p w14:paraId="15395C4A" w14:textId="77777777" w:rsidR="00471497" w:rsidRDefault="00471497" w:rsidP="00537632">
            <w:pPr>
              <w:spacing w:line="24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提名单位</w:t>
            </w:r>
          </w:p>
        </w:tc>
        <w:tc>
          <w:tcPr>
            <w:tcW w:w="5599" w:type="dxa"/>
            <w:vAlign w:val="center"/>
          </w:tcPr>
          <w:p w14:paraId="38679F3B" w14:textId="77777777" w:rsidR="00471497" w:rsidRDefault="00471497" w:rsidP="005376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华中科技大学</w:t>
            </w:r>
          </w:p>
        </w:tc>
        <w:tc>
          <w:tcPr>
            <w:tcW w:w="2799" w:type="dxa"/>
            <w:vAlign w:val="center"/>
          </w:tcPr>
          <w:p w14:paraId="23AD91B4" w14:textId="3395BE42" w:rsidR="00471497" w:rsidRDefault="00471497" w:rsidP="005376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提名等级</w:t>
            </w:r>
          </w:p>
        </w:tc>
        <w:tc>
          <w:tcPr>
            <w:tcW w:w="2800" w:type="dxa"/>
            <w:vAlign w:val="center"/>
          </w:tcPr>
          <w:p w14:paraId="5496396E" w14:textId="3269681C" w:rsidR="00471497" w:rsidRDefault="00B37E75" w:rsidP="005376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一等奖</w:t>
            </w:r>
          </w:p>
        </w:tc>
      </w:tr>
      <w:tr w:rsidR="001C39B9" w14:paraId="3EC7DD90" w14:textId="77777777" w:rsidTr="00D14190">
        <w:trPr>
          <w:trHeight w:val="1083"/>
          <w:jc w:val="center"/>
        </w:trPr>
        <w:tc>
          <w:tcPr>
            <w:tcW w:w="2439" w:type="dxa"/>
            <w:vAlign w:val="center"/>
          </w:tcPr>
          <w:p w14:paraId="29D21CA1" w14:textId="77777777" w:rsidR="001C39B9" w:rsidRDefault="001C39B9" w:rsidP="00537632">
            <w:pPr>
              <w:spacing w:line="24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提名意见</w:t>
            </w:r>
          </w:p>
        </w:tc>
        <w:tc>
          <w:tcPr>
            <w:tcW w:w="11198" w:type="dxa"/>
            <w:gridSpan w:val="3"/>
            <w:vAlign w:val="center"/>
          </w:tcPr>
          <w:p w14:paraId="45189F0F" w14:textId="77777777" w:rsidR="00B37E75" w:rsidRPr="00B37E75" w:rsidRDefault="00B37E75" w:rsidP="00B37E75">
            <w:pPr>
              <w:spacing w:line="380" w:lineRule="exact"/>
              <w:ind w:firstLineChars="200" w:firstLine="560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B37E7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我单位认真审阅了该项目申报书和附件材料，确认全部材料真实有效。我单位和项目完成单位都已对项目基本情况进行了公示，公示期间无异议。</w:t>
            </w:r>
          </w:p>
          <w:p w14:paraId="3D0A48A8" w14:textId="3830837B" w:rsidR="00B37E75" w:rsidRPr="00B37E75" w:rsidRDefault="00B37E75" w:rsidP="00B37E75">
            <w:pPr>
              <w:spacing w:line="37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B37E75">
              <w:rPr>
                <w:rFonts w:ascii="仿宋" w:eastAsia="仿宋" w:hAnsi="仿宋" w:hint="eastAsia"/>
                <w:sz w:val="28"/>
                <w:szCs w:val="28"/>
              </w:rPr>
              <w:t>该项目聚焦于反常扩散模型，开展相关领域高效数值算法与理论的研究，取得一系列有创新意义的成果；。代表性文章主要发表在《SIAM J. Numer. Anal.》、《SIAM.J.Sci.Comput.》、《Math. Comput.》等计算数学知名杂志上。主要创新成果如下：</w:t>
            </w:r>
          </w:p>
          <w:p w14:paraId="4E9232EA" w14:textId="3830E2E5" w:rsidR="00B37E75" w:rsidRPr="00B37E75" w:rsidRDefault="00B37E75" w:rsidP="00B37E75">
            <w:pPr>
              <w:spacing w:line="37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B37E75">
              <w:rPr>
                <w:rFonts w:ascii="仿宋" w:eastAsia="仿宋" w:hAnsi="仿宋" w:hint="eastAsia"/>
                <w:sz w:val="28"/>
                <w:szCs w:val="28"/>
              </w:rPr>
              <w:t>1针对非线性分数阶扩散模型，建立了误差卷积结构分析方法，提出了离散卷积核技术与离散时间分数阶 Gr</w:t>
            </w:r>
            <w:r w:rsidRPr="00B37E75">
              <w:rPr>
                <w:rFonts w:ascii="Calibri" w:eastAsia="仿宋" w:hAnsi="Calibri" w:cs="Calibri"/>
                <w:sz w:val="28"/>
                <w:szCs w:val="28"/>
              </w:rPr>
              <w:t>ö</w:t>
            </w:r>
            <w:r w:rsidRPr="00B37E75">
              <w:rPr>
                <w:rFonts w:ascii="仿宋" w:eastAsia="仿宋" w:hAnsi="仿宋" w:hint="eastAsia"/>
                <w:sz w:val="28"/>
                <w:szCs w:val="28"/>
              </w:rPr>
              <w:t>nwall 不等式，融合分数阶时空分裂技巧，建立了L1系列算法的无条件最优误差估计。</w:t>
            </w:r>
          </w:p>
          <w:p w14:paraId="59B82BB3" w14:textId="77777777" w:rsidR="00B37E75" w:rsidRPr="00B37E75" w:rsidRDefault="00B37E75" w:rsidP="00B37E75">
            <w:pPr>
              <w:spacing w:line="37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B37E75">
              <w:rPr>
                <w:rFonts w:ascii="仿宋" w:eastAsia="仿宋" w:hAnsi="仿宋" w:hint="eastAsia"/>
                <w:sz w:val="28"/>
                <w:szCs w:val="28"/>
              </w:rPr>
              <w:t>2 针对时间分数阶方程，提出了快速指数和近似算法和基于光滑变换的L1系列差分格式，建立了统一的收敛性分析框架，获得了算法的最优收敛阶，提升了仿真效率。</w:t>
            </w:r>
          </w:p>
          <w:p w14:paraId="09715310" w14:textId="77777777" w:rsidR="00B37E75" w:rsidRPr="00B37E75" w:rsidRDefault="00B37E75" w:rsidP="00B37E75">
            <w:pPr>
              <w:spacing w:line="37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B37E75">
              <w:rPr>
                <w:rFonts w:ascii="仿宋" w:eastAsia="仿宋" w:hAnsi="仿宋" w:hint="eastAsia"/>
                <w:sz w:val="28"/>
                <w:szCs w:val="28"/>
              </w:rPr>
              <w:t>3针对无界区域上分数阶问题与空间非局部方程,分别构建了的非线性吸收边界条件和精确人工边界条件，构造了全离散的高效数值算法，严格证明了算法的收敛性，解决了这两类问题无界区域数值仿真难题。</w:t>
            </w:r>
          </w:p>
          <w:p w14:paraId="5B8C48E7" w14:textId="77777777" w:rsidR="00B37E75" w:rsidRPr="00B37E75" w:rsidRDefault="00B37E75" w:rsidP="00B37E75">
            <w:pPr>
              <w:spacing w:line="37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B37E75">
              <w:rPr>
                <w:rFonts w:ascii="仿宋" w:eastAsia="仿宋" w:hAnsi="仿宋" w:hint="eastAsia"/>
                <w:sz w:val="28"/>
                <w:szCs w:val="28"/>
              </w:rPr>
              <w:t xml:space="preserve">该项目成果推动了科学计算领域基础算法及其理论的发展，为实际应用领域求解其方程提供了新型高效算法和理论支撑，并获得了国内外同行的高度肯定和广泛引用。 </w:t>
            </w:r>
          </w:p>
          <w:p w14:paraId="4E94982A" w14:textId="77777777" w:rsidR="00B37E75" w:rsidRPr="00B37E75" w:rsidRDefault="00B37E75" w:rsidP="00B37E75">
            <w:pPr>
              <w:spacing w:line="37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3408F57" w14:textId="2FD5B9AF" w:rsidR="001C39B9" w:rsidRPr="00471497" w:rsidRDefault="00B37E75" w:rsidP="00B37E75">
            <w:pPr>
              <w:spacing w:line="240" w:lineRule="exact"/>
              <w:ind w:firstLineChars="200" w:firstLine="560"/>
              <w:jc w:val="both"/>
              <w:rPr>
                <w:rFonts w:ascii="宋体" w:eastAsia="宋体" w:hAnsi="宋体" w:cs="宋体" w:hint="eastAsia"/>
                <w:color w:val="000000"/>
                <w:sz w:val="22"/>
                <w:lang w:bidi="ar"/>
              </w:rPr>
            </w:pPr>
            <w:r w:rsidRPr="00B37E75">
              <w:rPr>
                <w:rFonts w:ascii="仿宋" w:eastAsia="仿宋" w:hAnsi="仿宋" w:hint="eastAsia"/>
                <w:sz w:val="28"/>
                <w:szCs w:val="28"/>
              </w:rPr>
              <w:t>鉴于此，提名该项目为湖北省自然科学奖一等奖。</w:t>
            </w:r>
          </w:p>
        </w:tc>
      </w:tr>
      <w:tr w:rsidR="001C39B9" w14:paraId="00E53F18" w14:textId="77777777" w:rsidTr="00D14190">
        <w:trPr>
          <w:trHeight w:val="476"/>
          <w:jc w:val="center"/>
        </w:trPr>
        <w:tc>
          <w:tcPr>
            <w:tcW w:w="2439" w:type="dxa"/>
            <w:vAlign w:val="center"/>
          </w:tcPr>
          <w:p w14:paraId="148BB8CE" w14:textId="77777777" w:rsidR="001C39B9" w:rsidRDefault="001C39B9" w:rsidP="0053763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lastRenderedPageBreak/>
              <w:t>项目简介</w:t>
            </w:r>
          </w:p>
        </w:tc>
        <w:tc>
          <w:tcPr>
            <w:tcW w:w="11198" w:type="dxa"/>
            <w:gridSpan w:val="3"/>
            <w:vAlign w:val="center"/>
          </w:tcPr>
          <w:p w14:paraId="2E3E9508" w14:textId="77777777" w:rsidR="00B37E75" w:rsidRPr="00B60667" w:rsidRDefault="00B37E75" w:rsidP="00B37E75">
            <w:pPr>
              <w:spacing w:line="370" w:lineRule="exact"/>
              <w:ind w:firstLineChars="150" w:firstLine="360"/>
              <w:rPr>
                <w:rFonts w:ascii="仿宋" w:eastAsia="仿宋" w:hAnsi="仿宋" w:hint="eastAsia"/>
                <w:color w:val="000000"/>
                <w:sz w:val="24"/>
              </w:rPr>
            </w:pPr>
            <w:bookmarkStart w:id="0" w:name="OLE_LINK9"/>
            <w:r w:rsidRPr="004850DD">
              <w:rPr>
                <w:rFonts w:ascii="仿宋" w:eastAsia="仿宋" w:hAnsi="仿宋"/>
                <w:color w:val="000000"/>
                <w:sz w:val="24"/>
              </w:rPr>
              <w:t>反常扩散模型（含分数阶扩散</w:t>
            </w:r>
            <w:r w:rsidRPr="004850DD">
              <w:rPr>
                <w:rFonts w:ascii="仿宋" w:eastAsia="仿宋" w:hAnsi="仿宋" w:hint="eastAsia"/>
                <w:color w:val="000000"/>
                <w:sz w:val="24"/>
              </w:rPr>
              <w:t>模型、空间非局部模型、分形扩散模型</w:t>
            </w:r>
            <w:r w:rsidRPr="004850DD">
              <w:rPr>
                <w:rFonts w:ascii="仿宋" w:eastAsia="仿宋" w:hAnsi="仿宋"/>
                <w:color w:val="000000"/>
                <w:sz w:val="24"/>
              </w:rPr>
              <w:t>等）是描述非高斯、非马尔可夫、带记忆 / 非</w:t>
            </w:r>
            <w:r w:rsidRPr="004850DD">
              <w:rPr>
                <w:rFonts w:ascii="仿宋" w:eastAsia="仿宋" w:hAnsi="仿宋" w:hint="eastAsia"/>
                <w:color w:val="000000"/>
                <w:sz w:val="24"/>
              </w:rPr>
              <w:t>局部</w:t>
            </w:r>
            <w:r w:rsidRPr="004850DD">
              <w:rPr>
                <w:rFonts w:ascii="仿宋" w:eastAsia="仿宋" w:hAnsi="仿宋"/>
                <w:color w:val="000000"/>
                <w:sz w:val="24"/>
              </w:rPr>
              <w:t>输运的核心工具</w:t>
            </w:r>
            <w:r w:rsidRPr="004850DD">
              <w:rPr>
                <w:rFonts w:ascii="仿宋" w:eastAsia="仿宋" w:hAnsi="仿宋" w:hint="eastAsia"/>
                <w:color w:val="000000"/>
                <w:sz w:val="24"/>
              </w:rPr>
              <w:t>。这类模型</w:t>
            </w:r>
            <w:r w:rsidRPr="004850DD">
              <w:rPr>
                <w:rFonts w:ascii="仿宋" w:eastAsia="仿宋" w:hAnsi="仿宋"/>
                <w:color w:val="000000"/>
                <w:sz w:val="24"/>
              </w:rPr>
              <w:t>在国防军工</w:t>
            </w:r>
            <w:r w:rsidRPr="004850DD">
              <w:rPr>
                <w:rFonts w:ascii="仿宋" w:eastAsia="仿宋" w:hAnsi="仿宋" w:hint="eastAsia"/>
                <w:color w:val="000000"/>
                <w:sz w:val="24"/>
              </w:rPr>
              <w:t>、资源开发、</w:t>
            </w:r>
            <w:r w:rsidRPr="004850DD">
              <w:rPr>
                <w:rFonts w:ascii="仿宋" w:eastAsia="仿宋" w:hAnsi="仿宋"/>
                <w:color w:val="000000"/>
                <w:sz w:val="24"/>
              </w:rPr>
              <w:t>工业应用中</w:t>
            </w:r>
            <w:r w:rsidRPr="004850DD">
              <w:rPr>
                <w:rFonts w:ascii="仿宋" w:eastAsia="仿宋" w:hAnsi="仿宋" w:hint="eastAsia"/>
                <w:color w:val="000000"/>
                <w:sz w:val="24"/>
              </w:rPr>
              <w:t>有重要的应用。</w:t>
            </w:r>
            <w:r w:rsidRPr="004850DD">
              <w:rPr>
                <w:rFonts w:ascii="仿宋" w:eastAsia="仿宋" w:hAnsi="仿宋"/>
                <w:color w:val="000000"/>
                <w:sz w:val="24"/>
              </w:rPr>
              <w:t>高效数值算法是求解反常扩散模型的关键支撑</w:t>
            </w:r>
            <w:r w:rsidRPr="004850DD">
              <w:rPr>
                <w:rFonts w:ascii="仿宋" w:eastAsia="仿宋" w:hAnsi="仿宋" w:hint="eastAsia"/>
                <w:color w:val="000000"/>
                <w:sz w:val="24"/>
              </w:rPr>
              <w:t>，</w:t>
            </w:r>
            <w:r w:rsidRPr="004850DD">
              <w:rPr>
                <w:rFonts w:ascii="仿宋" w:eastAsia="仿宋" w:hAnsi="仿宋"/>
                <w:color w:val="000000"/>
                <w:sz w:val="24"/>
              </w:rPr>
              <w:t>为复杂扩散过程的模拟与分析提供可靠工具</w:t>
            </w:r>
            <w:r w:rsidRPr="004850DD">
              <w:rPr>
                <w:rFonts w:ascii="仿宋" w:eastAsia="仿宋" w:hAnsi="仿宋" w:hint="eastAsia"/>
                <w:color w:val="000000"/>
                <w:sz w:val="24"/>
              </w:rPr>
              <w:t>。</w:t>
            </w:r>
          </w:p>
          <w:p w14:paraId="31E8291A" w14:textId="77777777" w:rsidR="00B37E75" w:rsidRPr="004850DD" w:rsidRDefault="00B37E75" w:rsidP="00B37E75">
            <w:pPr>
              <w:spacing w:line="370" w:lineRule="exact"/>
              <w:ind w:firstLineChars="150" w:firstLine="360"/>
              <w:rPr>
                <w:rFonts w:ascii="仿宋" w:eastAsia="仿宋" w:hAnsi="仿宋" w:hint="eastAsia"/>
                <w:color w:val="000000"/>
                <w:sz w:val="24"/>
              </w:rPr>
            </w:pPr>
            <w:r w:rsidRPr="00C641A4">
              <w:rPr>
                <w:rFonts w:ascii="仿宋" w:eastAsia="仿宋" w:hAnsi="仿宋" w:hint="eastAsia"/>
                <w:color w:val="000000"/>
                <w:sz w:val="24"/>
              </w:rPr>
              <w:t>申报团队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长期围绕</w:t>
            </w:r>
            <w:r w:rsidRPr="00C641A4">
              <w:rPr>
                <w:rFonts w:ascii="仿宋" w:eastAsia="仿宋" w:hAnsi="仿宋" w:hint="eastAsia"/>
                <w:color w:val="000000"/>
                <w:sz w:val="24"/>
              </w:rPr>
              <w:t>反常扩散模型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的高效数值算法和理论开展研究。主要结果</w:t>
            </w:r>
            <w:r w:rsidRPr="0090235A">
              <w:rPr>
                <w:rFonts w:ascii="仿宋" w:eastAsia="仿宋" w:hAnsi="仿宋" w:hint="eastAsia"/>
                <w:color w:val="000000"/>
                <w:sz w:val="24"/>
              </w:rPr>
              <w:t>发表在</w:t>
            </w:r>
            <w:r w:rsidRPr="004850DD">
              <w:rPr>
                <w:rFonts w:ascii="仿宋" w:eastAsia="仿宋" w:hAnsi="仿宋" w:hint="eastAsia"/>
                <w:color w:val="000000"/>
                <w:sz w:val="24"/>
              </w:rPr>
              <w:t>《SIAM J. Numer. Anal.》、《SIAM.J.Sci.Comput</w:t>
            </w:r>
            <w:r w:rsidRPr="004850DD">
              <w:rPr>
                <w:rFonts w:ascii="仿宋" w:eastAsia="仿宋" w:hAnsi="仿宋"/>
                <w:color w:val="000000"/>
                <w:sz w:val="24"/>
              </w:rPr>
              <w:t>.</w:t>
            </w:r>
            <w:r w:rsidRPr="004850DD">
              <w:rPr>
                <w:rFonts w:ascii="仿宋" w:eastAsia="仿宋" w:hAnsi="仿宋" w:hint="eastAsia"/>
                <w:color w:val="000000"/>
                <w:sz w:val="24"/>
              </w:rPr>
              <w:t>》、《Math. Comput.》等计算数学知名杂志上</w:t>
            </w:r>
            <w:r w:rsidRPr="0090235A">
              <w:rPr>
                <w:rFonts w:ascii="仿宋" w:eastAsia="仿宋" w:hAnsi="仿宋" w:hint="eastAsia"/>
                <w:color w:val="000000"/>
                <w:sz w:val="24"/>
              </w:rPr>
              <w:t>。主要创新成果如下：</w:t>
            </w:r>
          </w:p>
          <w:p w14:paraId="327D9214" w14:textId="77777777" w:rsidR="00B37E75" w:rsidRPr="004850DD" w:rsidRDefault="00B37E75" w:rsidP="00B37E75">
            <w:pPr>
              <w:spacing w:line="370" w:lineRule="exact"/>
              <w:ind w:firstLineChars="150" w:firstLine="360"/>
              <w:rPr>
                <w:rFonts w:ascii="仿宋" w:eastAsia="仿宋" w:hAnsi="仿宋" w:hint="eastAsia"/>
                <w:color w:val="000000"/>
                <w:sz w:val="24"/>
              </w:rPr>
            </w:pPr>
            <w:r w:rsidRPr="004850DD">
              <w:rPr>
                <w:rFonts w:ascii="仿宋" w:eastAsia="仿宋" w:hAnsi="仿宋" w:hint="eastAsia"/>
                <w:color w:val="000000"/>
                <w:sz w:val="24"/>
              </w:rPr>
              <w:t>1针对非线性分数阶扩散模型，建立了</w:t>
            </w:r>
            <w:r w:rsidRPr="004850DD">
              <w:rPr>
                <w:rFonts w:ascii="仿宋" w:eastAsia="仿宋" w:hAnsi="仿宋"/>
                <w:color w:val="000000"/>
                <w:sz w:val="24"/>
              </w:rPr>
              <w:t>误差卷积结构分析方法，提出</w:t>
            </w:r>
            <w:r w:rsidRPr="004850DD">
              <w:rPr>
                <w:rFonts w:ascii="仿宋" w:eastAsia="仿宋" w:hAnsi="仿宋" w:hint="eastAsia"/>
                <w:color w:val="000000"/>
                <w:sz w:val="24"/>
              </w:rPr>
              <w:t>了</w:t>
            </w:r>
            <w:r w:rsidRPr="004850DD">
              <w:rPr>
                <w:rFonts w:ascii="仿宋" w:eastAsia="仿宋" w:hAnsi="仿宋"/>
                <w:color w:val="000000"/>
                <w:sz w:val="24"/>
              </w:rPr>
              <w:t>离散卷积核技术与离散时间分数阶 Gr</w:t>
            </w:r>
            <w:r w:rsidRPr="004850DD">
              <w:rPr>
                <w:rFonts w:ascii="Calibri" w:eastAsia="仿宋" w:hAnsi="Calibri" w:cs="Calibri"/>
                <w:color w:val="000000"/>
                <w:sz w:val="24"/>
              </w:rPr>
              <w:t>ö</w:t>
            </w:r>
            <w:r w:rsidRPr="004850DD">
              <w:rPr>
                <w:rFonts w:ascii="仿宋" w:eastAsia="仿宋" w:hAnsi="仿宋"/>
                <w:color w:val="000000"/>
                <w:sz w:val="24"/>
              </w:rPr>
              <w:t>nwall 不等式，精准量化了初始误差、全局误差及边界层效应在算法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误差</w:t>
            </w:r>
            <w:r w:rsidRPr="004850DD">
              <w:rPr>
                <w:rFonts w:ascii="仿宋" w:eastAsia="仿宋" w:hAnsi="仿宋"/>
                <w:color w:val="000000"/>
                <w:sz w:val="24"/>
              </w:rPr>
              <w:t>演化中的复杂耦合影响；同时，通过深度融合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分数阶</w:t>
            </w:r>
            <w:r w:rsidRPr="004850DD">
              <w:rPr>
                <w:rFonts w:ascii="仿宋" w:eastAsia="仿宋" w:hAnsi="仿宋"/>
                <w:color w:val="000000"/>
                <w:sz w:val="24"/>
              </w:rPr>
              <w:t>时空分裂技巧，突破了传统线性化算法分析中对时空步长比的限制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，建立了L1系列算法的无条件最优误差估计。</w:t>
            </w:r>
          </w:p>
          <w:p w14:paraId="1659D59F" w14:textId="77777777" w:rsidR="00B37E75" w:rsidRPr="004850DD" w:rsidRDefault="00B37E75" w:rsidP="00B37E75">
            <w:pPr>
              <w:spacing w:line="370" w:lineRule="exact"/>
              <w:ind w:firstLineChars="150" w:firstLine="360"/>
              <w:rPr>
                <w:rFonts w:ascii="仿宋" w:eastAsia="仿宋" w:hAnsi="仿宋" w:hint="eastAsia"/>
                <w:color w:val="000000"/>
                <w:sz w:val="24"/>
              </w:rPr>
            </w:pPr>
            <w:r w:rsidRPr="004850DD">
              <w:rPr>
                <w:rFonts w:ascii="仿宋" w:eastAsia="仿宋" w:hAnsi="仿宋" w:hint="eastAsia"/>
                <w:color w:val="000000"/>
                <w:sz w:val="24"/>
              </w:rPr>
              <w:t xml:space="preserve">2 </w:t>
            </w:r>
            <w:r w:rsidRPr="004850DD">
              <w:rPr>
                <w:rFonts w:ascii="仿宋" w:eastAsia="仿宋" w:hAnsi="仿宋"/>
                <w:color w:val="000000"/>
                <w:sz w:val="24"/>
              </w:rPr>
              <w:t>针对时间分数阶</w:t>
            </w:r>
            <w:r w:rsidRPr="004850DD">
              <w:rPr>
                <w:rFonts w:ascii="仿宋" w:eastAsia="仿宋" w:hAnsi="仿宋" w:hint="eastAsia"/>
                <w:color w:val="000000"/>
                <w:sz w:val="24"/>
              </w:rPr>
              <w:t>方程</w:t>
            </w:r>
            <w:r w:rsidRPr="004850DD">
              <w:rPr>
                <w:rFonts w:ascii="仿宋" w:eastAsia="仿宋" w:hAnsi="仿宋"/>
                <w:color w:val="000000"/>
                <w:sz w:val="24"/>
              </w:rPr>
              <w:t>，建立了快速指数和近似算法，实现了对非局部Caputo导数的高效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近似</w:t>
            </w:r>
            <w:r w:rsidRPr="004850DD">
              <w:rPr>
                <w:rFonts w:ascii="仿宋" w:eastAsia="仿宋" w:hAnsi="仿宋"/>
                <w:color w:val="000000"/>
                <w:sz w:val="24"/>
              </w:rPr>
              <w:t>，提升了长</w:t>
            </w:r>
            <w:r w:rsidRPr="004850DD">
              <w:rPr>
                <w:rFonts w:ascii="仿宋" w:eastAsia="仿宋" w:hAnsi="仿宋" w:hint="eastAsia"/>
                <w:color w:val="000000"/>
                <w:sz w:val="24"/>
              </w:rPr>
              <w:t>时间</w:t>
            </w:r>
            <w:r w:rsidRPr="004850DD">
              <w:rPr>
                <w:rFonts w:ascii="仿宋" w:eastAsia="仿宋" w:hAnsi="仿宋"/>
                <w:color w:val="000000"/>
                <w:sz w:val="24"/>
              </w:rPr>
              <w:t>模拟的计算效率。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同时，克服了</w:t>
            </w:r>
            <w:r w:rsidRPr="004850DD">
              <w:rPr>
                <w:rFonts w:ascii="仿宋" w:eastAsia="仿宋" w:hAnsi="仿宋"/>
                <w:color w:val="000000"/>
                <w:sz w:val="24"/>
              </w:rPr>
              <w:t>时间分数阶方程在初始时刻解的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弱</w:t>
            </w:r>
            <w:r w:rsidRPr="004850DD">
              <w:rPr>
                <w:rFonts w:ascii="仿宋" w:eastAsia="仿宋" w:hAnsi="仿宋"/>
                <w:color w:val="000000"/>
                <w:sz w:val="24"/>
              </w:rPr>
              <w:t>奇异性问题，提出了基于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光滑变换</w:t>
            </w:r>
            <w:r w:rsidRPr="004850DD">
              <w:rPr>
                <w:rFonts w:ascii="仿宋" w:eastAsia="仿宋" w:hAnsi="仿宋"/>
                <w:color w:val="000000"/>
                <w:sz w:val="24"/>
              </w:rPr>
              <w:t>的L1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系列差分</w:t>
            </w:r>
            <w:r w:rsidRPr="004850DD">
              <w:rPr>
                <w:rFonts w:ascii="仿宋" w:eastAsia="仿宋" w:hAnsi="仿宋"/>
                <w:color w:val="000000"/>
                <w:sz w:val="24"/>
              </w:rPr>
              <w:t>格式，建立了统一的收敛性分析框架，</w:t>
            </w:r>
            <w:r w:rsidRPr="004850DD">
              <w:rPr>
                <w:rFonts w:ascii="仿宋" w:eastAsia="仿宋" w:hAnsi="仿宋" w:hint="eastAsia"/>
                <w:color w:val="000000"/>
                <w:sz w:val="24"/>
              </w:rPr>
              <w:t>获得了算法</w:t>
            </w:r>
            <w:r w:rsidRPr="004850DD">
              <w:rPr>
                <w:rFonts w:ascii="仿宋" w:eastAsia="仿宋" w:hAnsi="仿宋"/>
                <w:color w:val="000000"/>
                <w:sz w:val="24"/>
              </w:rPr>
              <w:t>的最优收敛阶，提升了数值方法在初始时刻的近似精度。</w:t>
            </w:r>
          </w:p>
          <w:p w14:paraId="0F64EBC3" w14:textId="77777777" w:rsidR="00B37E75" w:rsidRPr="004850DD" w:rsidRDefault="00B37E75" w:rsidP="00B37E75">
            <w:pPr>
              <w:spacing w:line="370" w:lineRule="exact"/>
              <w:ind w:firstLineChars="150" w:firstLine="360"/>
              <w:rPr>
                <w:rFonts w:ascii="仿宋" w:eastAsia="仿宋" w:hAnsi="仿宋" w:hint="eastAsia"/>
                <w:color w:val="000000"/>
                <w:sz w:val="24"/>
              </w:rPr>
            </w:pPr>
            <w:r w:rsidRPr="004850DD"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  <w:r w:rsidRPr="004850DD">
              <w:rPr>
                <w:rFonts w:ascii="仿宋" w:eastAsia="仿宋" w:hAnsi="仿宋"/>
                <w:color w:val="000000"/>
                <w:sz w:val="24"/>
              </w:rPr>
              <w:t>针对无界区域上分数阶问题与空间非局部方程</w:t>
            </w:r>
            <w:r w:rsidRPr="004850DD">
              <w:rPr>
                <w:rFonts w:ascii="仿宋" w:eastAsia="仿宋" w:hAnsi="仿宋" w:hint="eastAsia"/>
                <w:color w:val="000000"/>
                <w:sz w:val="24"/>
              </w:rPr>
              <w:t>,分别构建了</w:t>
            </w:r>
            <w:r w:rsidRPr="004850DD">
              <w:rPr>
                <w:rFonts w:ascii="仿宋" w:eastAsia="仿宋" w:hAnsi="仿宋"/>
                <w:color w:val="000000"/>
                <w:sz w:val="24"/>
              </w:rPr>
              <w:t>的非线性吸收边界条件</w:t>
            </w:r>
            <w:r w:rsidRPr="004850DD">
              <w:rPr>
                <w:rFonts w:ascii="仿宋" w:eastAsia="仿宋" w:hAnsi="仿宋" w:hint="eastAsia"/>
                <w:color w:val="000000"/>
                <w:sz w:val="24"/>
              </w:rPr>
              <w:t>和</w:t>
            </w:r>
            <w:r w:rsidRPr="004850DD">
              <w:rPr>
                <w:rFonts w:ascii="仿宋" w:eastAsia="仿宋" w:hAnsi="仿宋"/>
                <w:color w:val="000000"/>
                <w:sz w:val="24"/>
              </w:rPr>
              <w:t>精确人工边界条件，</w:t>
            </w:r>
            <w:r w:rsidRPr="004850DD">
              <w:rPr>
                <w:rFonts w:ascii="仿宋" w:eastAsia="仿宋" w:hAnsi="仿宋" w:hint="eastAsia"/>
                <w:color w:val="000000"/>
                <w:sz w:val="24"/>
              </w:rPr>
              <w:t>构造了全离散的</w:t>
            </w:r>
            <w:r w:rsidRPr="004850DD">
              <w:rPr>
                <w:rFonts w:ascii="仿宋" w:eastAsia="仿宋" w:hAnsi="仿宋"/>
                <w:color w:val="000000"/>
                <w:sz w:val="24"/>
              </w:rPr>
              <w:t>高效数值算法</w:t>
            </w:r>
            <w:r w:rsidRPr="004850DD">
              <w:rPr>
                <w:rFonts w:ascii="仿宋" w:eastAsia="仿宋" w:hAnsi="仿宋" w:hint="eastAsia"/>
                <w:color w:val="000000"/>
                <w:sz w:val="24"/>
              </w:rPr>
              <w:t>，</w:t>
            </w:r>
            <w:r w:rsidRPr="004850DD">
              <w:rPr>
                <w:rFonts w:ascii="仿宋" w:eastAsia="仿宋" w:hAnsi="仿宋"/>
                <w:color w:val="000000"/>
                <w:sz w:val="24"/>
              </w:rPr>
              <w:t>严格</w:t>
            </w:r>
            <w:r w:rsidRPr="004850DD">
              <w:rPr>
                <w:rFonts w:ascii="仿宋" w:eastAsia="仿宋" w:hAnsi="仿宋" w:hint="eastAsia"/>
                <w:color w:val="000000"/>
                <w:sz w:val="24"/>
              </w:rPr>
              <w:t>证明了算法的</w:t>
            </w:r>
            <w:r w:rsidRPr="004850DD">
              <w:rPr>
                <w:rFonts w:ascii="仿宋" w:eastAsia="仿宋" w:hAnsi="仿宋"/>
                <w:color w:val="000000"/>
                <w:sz w:val="24"/>
              </w:rPr>
              <w:t>收敛性</w:t>
            </w:r>
            <w:r w:rsidRPr="004850DD">
              <w:rPr>
                <w:rFonts w:ascii="仿宋" w:eastAsia="仿宋" w:hAnsi="仿宋" w:hint="eastAsia"/>
                <w:color w:val="000000"/>
                <w:sz w:val="24"/>
              </w:rPr>
              <w:t>，解决了这两类问题</w:t>
            </w:r>
            <w:r w:rsidRPr="004850DD">
              <w:rPr>
                <w:rFonts w:ascii="仿宋" w:eastAsia="仿宋" w:hAnsi="仿宋"/>
                <w:color w:val="000000"/>
                <w:sz w:val="24"/>
              </w:rPr>
              <w:t>无界区域数值仿真</w:t>
            </w:r>
            <w:r w:rsidRPr="004850DD">
              <w:rPr>
                <w:rFonts w:ascii="仿宋" w:eastAsia="仿宋" w:hAnsi="仿宋" w:hint="eastAsia"/>
                <w:color w:val="000000"/>
                <w:sz w:val="24"/>
              </w:rPr>
              <w:t>难题</w:t>
            </w:r>
            <w:r w:rsidRPr="004850DD">
              <w:rPr>
                <w:rFonts w:ascii="仿宋" w:eastAsia="仿宋" w:hAnsi="仿宋"/>
                <w:color w:val="000000"/>
                <w:sz w:val="24"/>
              </w:rPr>
              <w:t>。</w:t>
            </w:r>
          </w:p>
          <w:p w14:paraId="2DB557C1" w14:textId="77777777" w:rsidR="00B37E75" w:rsidRPr="00C06844" w:rsidRDefault="00B37E75" w:rsidP="00B37E75">
            <w:pPr>
              <w:spacing w:line="370" w:lineRule="exact"/>
              <w:ind w:firstLineChars="250" w:firstLine="600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C06844">
              <w:rPr>
                <w:rFonts w:ascii="仿宋" w:eastAsia="仿宋" w:hAnsi="仿宋" w:hint="eastAsia"/>
                <w:color w:val="000000"/>
                <w:sz w:val="24"/>
              </w:rPr>
              <w:t>项目</w:t>
            </w:r>
            <w:r w:rsidRPr="00C06844">
              <w:rPr>
                <w:rFonts w:ascii="仿宋" w:eastAsia="仿宋" w:hAnsi="仿宋"/>
                <w:color w:val="000000"/>
                <w:sz w:val="24"/>
              </w:rPr>
              <w:t>涉及到的</w:t>
            </w:r>
            <w:r w:rsidRPr="00C06844">
              <w:rPr>
                <w:rFonts w:ascii="仿宋" w:eastAsia="仿宋" w:hAnsi="仿宋" w:hint="eastAsia"/>
                <w:color w:val="000000"/>
                <w:sz w:val="24"/>
              </w:rPr>
              <w:t>成果获得</w:t>
            </w:r>
            <w:bookmarkEnd w:id="0"/>
            <w:r w:rsidRPr="00C06844">
              <w:rPr>
                <w:rFonts w:ascii="仿宋" w:eastAsia="仿宋" w:hAnsi="仿宋" w:hint="eastAsia"/>
                <w:color w:val="000000"/>
                <w:sz w:val="24"/>
              </w:rPr>
              <w:t>国内外多名学者的引用和好评。</w:t>
            </w:r>
          </w:p>
          <w:p w14:paraId="4F3D61FE" w14:textId="2AF5AEC5" w:rsidR="001C39B9" w:rsidRPr="00B37E75" w:rsidRDefault="001C39B9" w:rsidP="001C114F">
            <w:pPr>
              <w:spacing w:line="240" w:lineRule="exac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1C39B9" w14:paraId="0310AA69" w14:textId="77777777" w:rsidTr="00D14190">
        <w:trPr>
          <w:trHeight w:val="450"/>
          <w:jc w:val="center"/>
        </w:trPr>
        <w:tc>
          <w:tcPr>
            <w:tcW w:w="2439" w:type="dxa"/>
            <w:vAlign w:val="center"/>
          </w:tcPr>
          <w:p w14:paraId="75B22BD2" w14:textId="77777777" w:rsidR="001C39B9" w:rsidRDefault="001C39B9" w:rsidP="00537632">
            <w:pPr>
              <w:spacing w:line="28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主要完成人</w:t>
            </w:r>
          </w:p>
          <w:p w14:paraId="4F4808A8" w14:textId="77777777" w:rsidR="001C39B9" w:rsidRDefault="001C39B9" w:rsidP="00537632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（完成单位）</w:t>
            </w:r>
          </w:p>
        </w:tc>
        <w:tc>
          <w:tcPr>
            <w:tcW w:w="11198" w:type="dxa"/>
            <w:gridSpan w:val="3"/>
            <w:vAlign w:val="center"/>
          </w:tcPr>
          <w:p w14:paraId="1980F3AB" w14:textId="60BD9006" w:rsidR="001C39B9" w:rsidRDefault="00810A75" w:rsidP="00537632">
            <w:pPr>
              <w:spacing w:line="240" w:lineRule="exact"/>
              <w:ind w:firstLineChars="200" w:firstLine="420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10A75">
              <w:rPr>
                <w:rFonts w:ascii="宋体" w:eastAsia="宋体" w:hAnsi="宋体" w:cs="宋体" w:hint="eastAsia"/>
                <w:sz w:val="21"/>
                <w:szCs w:val="21"/>
              </w:rPr>
              <w:t>华中科技大学，武汉大学，北京计算科学研究中心</w:t>
            </w:r>
            <w:r w:rsidR="005B1CB9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810A75">
              <w:rPr>
                <w:rFonts w:ascii="宋体" w:eastAsia="宋体" w:hAnsi="宋体" w:cs="宋体" w:hint="eastAsia"/>
                <w:sz w:val="21"/>
                <w:szCs w:val="21"/>
              </w:rPr>
              <w:t>南京航空航天大学</w:t>
            </w:r>
          </w:p>
        </w:tc>
      </w:tr>
    </w:tbl>
    <w:tbl>
      <w:tblPr>
        <w:tblW w:w="4877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"/>
        <w:gridCol w:w="2826"/>
        <w:gridCol w:w="985"/>
        <w:gridCol w:w="1268"/>
        <w:gridCol w:w="1265"/>
        <w:gridCol w:w="1126"/>
        <w:gridCol w:w="985"/>
        <w:gridCol w:w="702"/>
        <w:gridCol w:w="791"/>
        <w:gridCol w:w="1551"/>
        <w:gridCol w:w="1690"/>
      </w:tblGrid>
      <w:tr w:rsidR="00471497" w14:paraId="7F1381F9" w14:textId="77777777" w:rsidTr="00471497">
        <w:trPr>
          <w:trHeight w:val="1077"/>
          <w:jc w:val="center"/>
        </w:trPr>
        <w:tc>
          <w:tcPr>
            <w:tcW w:w="1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096E" w14:textId="77777777" w:rsidR="0039780A" w:rsidRPr="0039780A" w:rsidRDefault="0039780A" w:rsidP="0039780A">
            <w:pPr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39780A">
              <w:rPr>
                <w:rFonts w:ascii="宋体" w:eastAsia="宋体" w:hAnsi="宋体" w:hint="eastAsia"/>
                <w:kern w:val="0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8320" w14:textId="77777777" w:rsidR="0039780A" w:rsidRPr="0039780A" w:rsidRDefault="0039780A" w:rsidP="0039780A">
            <w:pPr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39780A">
              <w:rPr>
                <w:rFonts w:ascii="宋体" w:eastAsia="宋体" w:hAnsi="宋体" w:hint="eastAsia"/>
                <w:kern w:val="0"/>
                <w:sz w:val="21"/>
                <w:szCs w:val="21"/>
              </w:rPr>
              <w:t>论文（专著）名称/刊名/作者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2503" w14:textId="77777777" w:rsidR="0039780A" w:rsidRPr="0039780A" w:rsidRDefault="0039780A" w:rsidP="0039780A">
            <w:pPr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39780A">
              <w:rPr>
                <w:rFonts w:ascii="宋体" w:eastAsia="宋体" w:hAnsi="宋体" w:hint="eastAsia"/>
                <w:kern w:val="0"/>
                <w:sz w:val="21"/>
                <w:szCs w:val="21"/>
              </w:rPr>
              <w:t>年、卷、页码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BB61" w14:textId="77777777" w:rsidR="0039780A" w:rsidRPr="0039780A" w:rsidRDefault="0039780A" w:rsidP="0039780A">
            <w:pPr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39780A">
              <w:rPr>
                <w:rFonts w:ascii="宋体" w:eastAsia="宋体" w:hAnsi="宋体" w:hint="eastAsia"/>
                <w:kern w:val="0"/>
                <w:sz w:val="21"/>
                <w:szCs w:val="21"/>
              </w:rPr>
              <w:t>发表时间（年月日）</w:t>
            </w: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6988" w14:textId="77777777" w:rsidR="0039780A" w:rsidRPr="0039780A" w:rsidRDefault="0039780A" w:rsidP="0039780A">
            <w:pPr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39780A">
              <w:rPr>
                <w:rFonts w:ascii="宋体" w:eastAsia="宋体" w:hAnsi="宋体" w:hint="eastAsia"/>
                <w:kern w:val="0"/>
                <w:sz w:val="21"/>
                <w:szCs w:val="21"/>
              </w:rPr>
              <w:t>通讯作者（含共同）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5275" w14:textId="77777777" w:rsidR="0039780A" w:rsidRPr="0039780A" w:rsidRDefault="0039780A" w:rsidP="0039780A">
            <w:pPr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39780A">
              <w:rPr>
                <w:rFonts w:ascii="宋体" w:eastAsia="宋体" w:hAnsi="宋体" w:hint="eastAsia"/>
                <w:kern w:val="0"/>
                <w:sz w:val="21"/>
                <w:szCs w:val="21"/>
              </w:rPr>
              <w:t>第一作者（含共同）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3A5A" w14:textId="77777777" w:rsidR="0039780A" w:rsidRPr="0039780A" w:rsidRDefault="0039780A" w:rsidP="0039780A">
            <w:pPr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39780A">
              <w:rPr>
                <w:rFonts w:ascii="宋体" w:eastAsia="宋体" w:hAnsi="宋体" w:hint="eastAsia"/>
                <w:kern w:val="0"/>
                <w:sz w:val="21"/>
                <w:szCs w:val="21"/>
              </w:rPr>
              <w:t>国内作者</w:t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8575" w14:textId="77777777" w:rsidR="0039780A" w:rsidRPr="0039780A" w:rsidRDefault="0039780A" w:rsidP="0039780A">
            <w:pPr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39780A">
              <w:rPr>
                <w:rFonts w:ascii="宋体" w:eastAsia="宋体" w:hAnsi="宋体" w:hint="eastAsia"/>
                <w:kern w:val="0"/>
                <w:sz w:val="21"/>
                <w:szCs w:val="21"/>
              </w:rPr>
              <w:t>他引总次数</w:t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AF86" w14:textId="77777777" w:rsidR="0039780A" w:rsidRPr="0039780A" w:rsidRDefault="0039780A" w:rsidP="0039780A">
            <w:pPr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39780A">
              <w:rPr>
                <w:rFonts w:ascii="宋体" w:eastAsia="宋体" w:hAnsi="宋体" w:hint="eastAsia"/>
                <w:kern w:val="0"/>
                <w:sz w:val="21"/>
                <w:szCs w:val="21"/>
              </w:rPr>
              <w:t>检索数据库</w:t>
            </w: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3C6F3D" w14:textId="77777777" w:rsidR="0039780A" w:rsidRPr="0039780A" w:rsidRDefault="0039780A" w:rsidP="0039780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39780A">
              <w:rPr>
                <w:rFonts w:ascii="宋体" w:eastAsia="宋体" w:hAnsi="宋体" w:hint="eastAsia"/>
                <w:kern w:val="0"/>
                <w:sz w:val="21"/>
                <w:szCs w:val="21"/>
              </w:rPr>
              <w:t>论文署名单位是否包含国外单位</w:t>
            </w: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843C8C" w14:textId="77777777" w:rsidR="0039780A" w:rsidRPr="0039780A" w:rsidRDefault="0039780A" w:rsidP="0039780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39780A">
              <w:rPr>
                <w:rFonts w:ascii="宋体" w:eastAsia="宋体" w:hAnsi="宋体" w:hint="eastAsia"/>
                <w:kern w:val="0"/>
                <w:sz w:val="21"/>
                <w:szCs w:val="21"/>
              </w:rPr>
              <w:t>是否国内期刊，如是请填写CN号</w:t>
            </w:r>
          </w:p>
        </w:tc>
      </w:tr>
      <w:tr w:rsidR="00B37E75" w14:paraId="68CACBDB" w14:textId="77777777" w:rsidTr="00471497">
        <w:trPr>
          <w:trHeight w:val="397"/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39B9" w14:textId="77777777" w:rsidR="00B37E75" w:rsidRPr="0039780A" w:rsidRDefault="00B37E75" w:rsidP="00B37E75">
            <w:pPr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bookmarkStart w:id="1" w:name="论文"/>
            <w:bookmarkEnd w:id="1"/>
            <w:r w:rsidRPr="0039780A">
              <w:rPr>
                <w:rFonts w:ascii="宋体" w:eastAsia="宋体" w:hAnsi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493E" w14:textId="76C193B9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 w:hint="eastAsia"/>
                <w:sz w:val="21"/>
                <w:szCs w:val="21"/>
              </w:rPr>
              <w:t>Unconditionally convergent  L1 -Galerkin FEMs for nonlinear time-fractional Schrödinger equations/SIAM.J. Sci.Comput./李东方，王冀鲁，张继伟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C3F7" w14:textId="7B4D1F6F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/>
                <w:sz w:val="21"/>
                <w:szCs w:val="21"/>
              </w:rPr>
              <w:t>39 (2017), no. 6, A3067–A3088.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988B" w14:textId="58BBCFA5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5F38AF">
              <w:rPr>
                <w:rFonts w:ascii="宋体" w:eastAsia="宋体" w:hAnsi="宋体"/>
                <w:sz w:val="21"/>
                <w:szCs w:val="21"/>
              </w:rPr>
              <w:t>01</w:t>
            </w:r>
            <w:r w:rsidRPr="005F38AF">
              <w:rPr>
                <w:rFonts w:ascii="宋体" w:eastAsia="宋体" w:hAnsi="宋体" w:hint="eastAsia"/>
                <w:sz w:val="21"/>
                <w:szCs w:val="21"/>
              </w:rPr>
              <w:t>7年</w:t>
            </w:r>
            <w:r w:rsidRPr="005F38AF">
              <w:rPr>
                <w:rFonts w:ascii="宋体" w:eastAsia="宋体" w:hAnsi="宋体"/>
                <w:sz w:val="21"/>
                <w:szCs w:val="21"/>
              </w:rPr>
              <w:t>1</w:t>
            </w:r>
            <w:r w:rsidRPr="005F38AF">
              <w:rPr>
                <w:rFonts w:ascii="宋体" w:eastAsia="宋体" w:hAnsi="宋体" w:hint="eastAsia"/>
                <w:sz w:val="21"/>
                <w:szCs w:val="21"/>
              </w:rPr>
              <w:t>1月1日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0715" w14:textId="3819E38E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 w:hint="eastAsia"/>
                <w:sz w:val="21"/>
                <w:szCs w:val="21"/>
              </w:rPr>
              <w:t>张继伟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6A67" w14:textId="543B86AB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 w:cs="MS Gothic" w:hint="eastAsia"/>
                <w:sz w:val="21"/>
                <w:szCs w:val="21"/>
              </w:rPr>
              <w:t>李东方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1DEC" w14:textId="77777777" w:rsidR="00B37E75" w:rsidRPr="005F38AF" w:rsidRDefault="00B37E75" w:rsidP="00B37E75">
            <w:pPr>
              <w:jc w:val="center"/>
              <w:rPr>
                <w:rFonts w:ascii="宋体" w:eastAsia="宋体" w:hAnsi="宋体" w:cs="MS Gothic" w:hint="eastAsia"/>
                <w:sz w:val="21"/>
                <w:szCs w:val="21"/>
              </w:rPr>
            </w:pPr>
            <w:r w:rsidRPr="005F38AF">
              <w:rPr>
                <w:rFonts w:ascii="宋体" w:eastAsia="宋体" w:hAnsi="宋体" w:cs="MS Gothic" w:hint="eastAsia"/>
                <w:sz w:val="21"/>
                <w:szCs w:val="21"/>
              </w:rPr>
              <w:t>李东方，</w:t>
            </w:r>
          </w:p>
          <w:p w14:paraId="2288A69F" w14:textId="3B4AAB5F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 w:cs="MS Gothic" w:hint="eastAsia"/>
                <w:sz w:val="21"/>
                <w:szCs w:val="21"/>
              </w:rPr>
              <w:t>张继伟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D3E3" w14:textId="4A5B58C1" w:rsidR="00B37E75" w:rsidRDefault="00FD5EBC" w:rsidP="00B37E75">
            <w:pPr>
              <w:jc w:val="center"/>
              <w:rPr>
                <w:rFonts w:ascii="FangSong_GB2312"/>
              </w:rPr>
            </w:pPr>
            <w:r>
              <w:rPr>
                <w:rFonts w:ascii="FangSong_GB2312" w:hint="eastAsia"/>
              </w:rPr>
              <w:t>177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9929" w14:textId="4E7CDAFE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/>
                <w:sz w:val="21"/>
                <w:szCs w:val="21"/>
              </w:rPr>
              <w:t>W</w:t>
            </w:r>
            <w:r w:rsidRPr="005F38AF">
              <w:rPr>
                <w:rFonts w:ascii="宋体" w:eastAsia="宋体" w:hAnsi="宋体" w:hint="eastAsia"/>
                <w:sz w:val="21"/>
                <w:szCs w:val="21"/>
              </w:rPr>
              <w:t>e</w:t>
            </w:r>
            <w:r w:rsidRPr="005F38AF">
              <w:rPr>
                <w:rFonts w:ascii="宋体" w:eastAsia="宋体" w:hAnsi="宋体"/>
                <w:sz w:val="21"/>
                <w:szCs w:val="21"/>
              </w:rPr>
              <w:t>b of Science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590BD" w14:textId="0BE8EE41" w:rsidR="00B37E75" w:rsidRDefault="00EC541C" w:rsidP="00B37E75">
            <w:pPr>
              <w:jc w:val="center"/>
              <w:rPr>
                <w:rFonts w:ascii="FangSong_GB2312"/>
              </w:rPr>
            </w:pPr>
            <w:r>
              <w:rPr>
                <w:rFonts w:ascii="FangSong_GB2312" w:hint="eastAsia"/>
              </w:rPr>
              <w:t>是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E6A24" w14:textId="0208E106" w:rsidR="00B37E75" w:rsidRDefault="00EC541C" w:rsidP="00B37E75">
            <w:pPr>
              <w:jc w:val="center"/>
              <w:rPr>
                <w:rFonts w:ascii="FangSong_GB2312"/>
              </w:rPr>
            </w:pPr>
            <w:r>
              <w:rPr>
                <w:rFonts w:ascii="FangSong_GB2312" w:hint="eastAsia"/>
              </w:rPr>
              <w:t>否</w:t>
            </w:r>
          </w:p>
        </w:tc>
      </w:tr>
      <w:tr w:rsidR="00B37E75" w14:paraId="23BC1639" w14:textId="77777777" w:rsidTr="00471497">
        <w:trPr>
          <w:trHeight w:val="397"/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763C" w14:textId="77777777" w:rsidR="00B37E75" w:rsidRPr="0039780A" w:rsidRDefault="00B37E75" w:rsidP="00B37E75">
            <w:pPr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39780A">
              <w:rPr>
                <w:rFonts w:ascii="宋体" w:eastAsia="宋体" w:hAnsi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C84B" w14:textId="0E6E1FEB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 w:hint="eastAsia"/>
                <w:sz w:val="21"/>
                <w:szCs w:val="21"/>
              </w:rPr>
              <w:t xml:space="preserve">Sharp error estimate of the nonuniform L1 formula for linear reaction-subdiffusion equations/SIAM. J.Numer. </w:t>
            </w:r>
            <w:r w:rsidRPr="005F38AF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Anal./廖洪林，李东方，张继伟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BFB0" w14:textId="31CB4347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/>
                <w:sz w:val="21"/>
                <w:szCs w:val="21"/>
              </w:rPr>
              <w:lastRenderedPageBreak/>
              <w:t>(2018), no. 2, 1112–1133.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7FA2" w14:textId="5DE0CA84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5F38AF">
              <w:rPr>
                <w:rFonts w:ascii="宋体" w:eastAsia="宋体" w:hAnsi="宋体"/>
                <w:sz w:val="21"/>
                <w:szCs w:val="21"/>
              </w:rPr>
              <w:t>0</w:t>
            </w:r>
            <w:r w:rsidRPr="005F38AF">
              <w:rPr>
                <w:rFonts w:ascii="宋体" w:eastAsia="宋体" w:hAnsi="宋体" w:hint="eastAsia"/>
                <w:sz w:val="21"/>
                <w:szCs w:val="21"/>
              </w:rPr>
              <w:t>18年4月1日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2245" w14:textId="13C60DFC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 w:cs="微软雅黑" w:hint="eastAsia"/>
                <w:sz w:val="21"/>
                <w:szCs w:val="21"/>
              </w:rPr>
              <w:t>廖洪林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A8A8" w14:textId="301342D5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 w:cs="微软雅黑" w:hint="eastAsia"/>
                <w:sz w:val="21"/>
                <w:szCs w:val="21"/>
              </w:rPr>
              <w:t>廖洪林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A763" w14:textId="77777777" w:rsidR="00B37E75" w:rsidRPr="005F38AF" w:rsidRDefault="00B37E75" w:rsidP="00B37E75">
            <w:pPr>
              <w:jc w:val="center"/>
              <w:rPr>
                <w:rFonts w:ascii="宋体" w:eastAsia="宋体" w:hAnsi="宋体" w:cs="微软雅黑" w:hint="eastAsia"/>
                <w:sz w:val="21"/>
                <w:szCs w:val="21"/>
              </w:rPr>
            </w:pPr>
            <w:r w:rsidRPr="005F38AF">
              <w:rPr>
                <w:rFonts w:ascii="宋体" w:eastAsia="宋体" w:hAnsi="宋体" w:cs="微软雅黑" w:hint="eastAsia"/>
                <w:sz w:val="21"/>
                <w:szCs w:val="21"/>
              </w:rPr>
              <w:t>廖洪林，李东方，</w:t>
            </w:r>
          </w:p>
          <w:p w14:paraId="669FE49C" w14:textId="50DD8224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 w:cs="微软雅黑" w:hint="eastAsia"/>
                <w:sz w:val="21"/>
                <w:szCs w:val="21"/>
              </w:rPr>
              <w:t>张继伟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1BA0" w14:textId="26EAD3EE" w:rsidR="00B37E75" w:rsidRDefault="00701D91" w:rsidP="00B37E75">
            <w:pPr>
              <w:jc w:val="center"/>
              <w:rPr>
                <w:rFonts w:ascii="FangSong_GB2312"/>
              </w:rPr>
            </w:pPr>
            <w:r>
              <w:rPr>
                <w:rFonts w:ascii="FangSong_GB2312" w:hint="eastAsia"/>
              </w:rPr>
              <w:t>451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92A2" w14:textId="2F245316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/>
                <w:sz w:val="21"/>
                <w:szCs w:val="21"/>
              </w:rPr>
              <w:t>W</w:t>
            </w:r>
            <w:r w:rsidRPr="005F38AF">
              <w:rPr>
                <w:rFonts w:ascii="宋体" w:eastAsia="宋体" w:hAnsi="宋体" w:hint="eastAsia"/>
                <w:sz w:val="21"/>
                <w:szCs w:val="21"/>
              </w:rPr>
              <w:t>e</w:t>
            </w:r>
            <w:r w:rsidRPr="005F38AF">
              <w:rPr>
                <w:rFonts w:ascii="宋体" w:eastAsia="宋体" w:hAnsi="宋体"/>
                <w:sz w:val="21"/>
                <w:szCs w:val="21"/>
              </w:rPr>
              <w:t>b of Science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80B98" w14:textId="29AD5981" w:rsidR="00B37E75" w:rsidRDefault="00EC541C" w:rsidP="00B37E75">
            <w:pPr>
              <w:jc w:val="center"/>
              <w:rPr>
                <w:rFonts w:ascii="FangSong_GB2312"/>
              </w:rPr>
            </w:pPr>
            <w:r>
              <w:rPr>
                <w:rFonts w:ascii="FangSong_GB2312" w:hint="eastAsia"/>
              </w:rPr>
              <w:t>否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01AFA4" w14:textId="7A4F77CA" w:rsidR="00B37E75" w:rsidRDefault="00EC541C" w:rsidP="00B37E75">
            <w:pPr>
              <w:jc w:val="center"/>
              <w:rPr>
                <w:rFonts w:ascii="FangSong_GB2312"/>
              </w:rPr>
            </w:pPr>
            <w:r>
              <w:rPr>
                <w:rFonts w:ascii="FangSong_GB2312" w:hint="eastAsia"/>
              </w:rPr>
              <w:t>否</w:t>
            </w:r>
          </w:p>
        </w:tc>
      </w:tr>
      <w:tr w:rsidR="00B37E75" w14:paraId="483849FA" w14:textId="77777777" w:rsidTr="00471497">
        <w:trPr>
          <w:trHeight w:val="397"/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D54EA" w14:textId="77777777" w:rsidR="00B37E75" w:rsidRPr="0039780A" w:rsidRDefault="00B37E75" w:rsidP="00B37E75">
            <w:pPr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39780A">
              <w:rPr>
                <w:rFonts w:ascii="宋体" w:eastAsia="宋体" w:hAnsi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F3E11" w14:textId="45289344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 w:hint="eastAsia"/>
                <w:sz w:val="21"/>
                <w:szCs w:val="21"/>
              </w:rPr>
              <w:t>Stability and error analysis for a second-order approximation of 1D nonlocal Schrödinger equation under DtN-type boundary conditions/Math. Comput./王</w:t>
            </w:r>
            <w:r w:rsidRPr="005F38AF">
              <w:rPr>
                <w:rFonts w:ascii="宋体" w:eastAsia="宋体" w:hAnsi="宋体" w:cs="微软雅黑" w:hint="eastAsia"/>
                <w:sz w:val="21"/>
                <w:szCs w:val="21"/>
              </w:rPr>
              <w:t>季红</w:t>
            </w:r>
            <w:r w:rsidRPr="005F38AF">
              <w:rPr>
                <w:rFonts w:ascii="宋体" w:eastAsia="宋体" w:hAnsi="宋体" w:cs="___WRD_EMBED_SUB_45" w:hint="eastAsia"/>
                <w:sz w:val="21"/>
                <w:szCs w:val="21"/>
              </w:rPr>
              <w:t>，张继伟，</w:t>
            </w:r>
            <w:r w:rsidRPr="005F38AF">
              <w:rPr>
                <w:rFonts w:ascii="宋体" w:eastAsia="宋体" w:hAnsi="宋体" w:cs="微软雅黑" w:hint="eastAsia"/>
                <w:sz w:val="21"/>
                <w:szCs w:val="21"/>
              </w:rPr>
              <w:t>郑春雄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D00B4" w14:textId="40A67ECE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/>
                <w:sz w:val="21"/>
                <w:szCs w:val="21"/>
              </w:rPr>
              <w:t>91 (2022), no. 334, 761–783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09A6F" w14:textId="4E5B7C47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 w:hint="eastAsia"/>
                <w:sz w:val="21"/>
                <w:szCs w:val="21"/>
              </w:rPr>
              <w:t>2022年10月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17222" w14:textId="26BB88A9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 w:hint="eastAsia"/>
                <w:sz w:val="21"/>
                <w:szCs w:val="21"/>
              </w:rPr>
              <w:t>王</w:t>
            </w:r>
            <w:r w:rsidRPr="005F38AF">
              <w:rPr>
                <w:rFonts w:ascii="宋体" w:eastAsia="宋体" w:hAnsi="宋体" w:cs="微软雅黑" w:hint="eastAsia"/>
                <w:sz w:val="21"/>
                <w:szCs w:val="21"/>
              </w:rPr>
              <w:t>季红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46C14" w14:textId="03767F35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 w:hint="eastAsia"/>
                <w:sz w:val="21"/>
                <w:szCs w:val="21"/>
              </w:rPr>
              <w:t>王</w:t>
            </w:r>
            <w:r w:rsidRPr="005F38AF">
              <w:rPr>
                <w:rFonts w:ascii="宋体" w:eastAsia="宋体" w:hAnsi="宋体" w:cs="微软雅黑" w:hint="eastAsia"/>
                <w:sz w:val="21"/>
                <w:szCs w:val="21"/>
              </w:rPr>
              <w:t>季红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AD67D" w14:textId="77777777" w:rsidR="00B37E75" w:rsidRPr="005F38AF" w:rsidRDefault="00B37E75" w:rsidP="00B37E75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F38AF">
              <w:rPr>
                <w:rFonts w:ascii="宋体" w:eastAsia="宋体" w:hAnsi="宋体" w:hint="eastAsia"/>
                <w:sz w:val="21"/>
                <w:szCs w:val="21"/>
              </w:rPr>
              <w:t>王季红，张继伟，郑春雄，</w:t>
            </w:r>
          </w:p>
          <w:p w14:paraId="6C52FA0E" w14:textId="77777777" w:rsidR="00B37E75" w:rsidRDefault="00B37E75" w:rsidP="00B37E75">
            <w:pPr>
              <w:jc w:val="center"/>
              <w:rPr>
                <w:rFonts w:ascii="FangSong_GB23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FCD2B" w14:textId="77768D8F" w:rsidR="00B37E75" w:rsidRDefault="00701D91" w:rsidP="00B37E75">
            <w:pPr>
              <w:jc w:val="center"/>
              <w:rPr>
                <w:rFonts w:ascii="FangSong_GB2312"/>
              </w:rPr>
            </w:pPr>
            <w:r>
              <w:rPr>
                <w:rFonts w:ascii="FangSong_GB2312" w:hint="eastAsia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EBB9D" w14:textId="49421A24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/>
                <w:sz w:val="21"/>
                <w:szCs w:val="21"/>
              </w:rPr>
              <w:t>W</w:t>
            </w:r>
            <w:r w:rsidRPr="005F38AF">
              <w:rPr>
                <w:rFonts w:ascii="宋体" w:eastAsia="宋体" w:hAnsi="宋体" w:hint="eastAsia"/>
                <w:sz w:val="21"/>
                <w:szCs w:val="21"/>
              </w:rPr>
              <w:t>e</w:t>
            </w:r>
            <w:r w:rsidRPr="005F38AF">
              <w:rPr>
                <w:rFonts w:ascii="宋体" w:eastAsia="宋体" w:hAnsi="宋体"/>
                <w:sz w:val="21"/>
                <w:szCs w:val="21"/>
              </w:rPr>
              <w:t>b of Science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F083CC" w14:textId="55B36DA1" w:rsidR="00B37E75" w:rsidRDefault="00EC541C" w:rsidP="00B37E75">
            <w:pPr>
              <w:jc w:val="center"/>
              <w:rPr>
                <w:rFonts w:ascii="FangSong_GB2312"/>
              </w:rPr>
            </w:pPr>
            <w:r>
              <w:rPr>
                <w:rFonts w:ascii="FangSong_GB2312" w:hint="eastAsia"/>
              </w:rPr>
              <w:t>否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FD1C6C" w14:textId="5F818D08" w:rsidR="00B37E75" w:rsidRDefault="00EC541C" w:rsidP="00B37E75">
            <w:pPr>
              <w:jc w:val="center"/>
              <w:rPr>
                <w:rFonts w:ascii="FangSong_GB2312"/>
              </w:rPr>
            </w:pPr>
            <w:r>
              <w:rPr>
                <w:rFonts w:ascii="FangSong_GB2312" w:hint="eastAsia"/>
              </w:rPr>
              <w:t>否</w:t>
            </w:r>
          </w:p>
        </w:tc>
      </w:tr>
      <w:tr w:rsidR="00B37E75" w14:paraId="1672D792" w14:textId="77777777" w:rsidTr="00471497">
        <w:trPr>
          <w:trHeight w:val="397"/>
          <w:jc w:val="center"/>
        </w:trPr>
        <w:tc>
          <w:tcPr>
            <w:tcW w:w="155" w:type="pct"/>
            <w:tcBorders>
              <w:right w:val="single" w:sz="4" w:space="0" w:color="auto"/>
            </w:tcBorders>
            <w:vAlign w:val="center"/>
          </w:tcPr>
          <w:p w14:paraId="327AE77E" w14:textId="77777777" w:rsidR="00B37E75" w:rsidRPr="0039780A" w:rsidRDefault="00B37E75" w:rsidP="00B37E75">
            <w:pPr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39780A">
              <w:rPr>
                <w:rFonts w:ascii="宋体" w:eastAsia="宋体" w:hAnsi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D0051" w14:textId="77777777" w:rsidR="00B37E75" w:rsidRPr="005F38AF" w:rsidRDefault="00B37E75" w:rsidP="00B37E75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F38AF">
              <w:rPr>
                <w:rFonts w:ascii="宋体" w:eastAsia="宋体" w:hAnsi="宋体"/>
                <w:sz w:val="21"/>
                <w:szCs w:val="21"/>
              </w:rPr>
              <w:t xml:space="preserve">Efficient numerical computation of time-fractional nonlinear </w:t>
            </w:r>
            <w:r w:rsidRPr="005F38AF">
              <w:rPr>
                <w:rFonts w:ascii="宋体" w:eastAsia="宋体" w:hAnsi="宋体"/>
                <w:sz w:val="21"/>
                <w:szCs w:val="21"/>
              </w:rPr>
              <w:lastRenderedPageBreak/>
              <w:t>Schrödinger equations in unbounded domain/</w:t>
            </w:r>
          </w:p>
          <w:p w14:paraId="60A1F40C" w14:textId="77777777" w:rsidR="00B37E75" w:rsidRPr="005F38AF" w:rsidRDefault="00B37E75" w:rsidP="00B37E75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F38AF">
              <w:rPr>
                <w:rFonts w:ascii="宋体" w:eastAsia="宋体" w:hAnsi="宋体"/>
                <w:sz w:val="21"/>
                <w:szCs w:val="21"/>
              </w:rPr>
              <w:t>Commu. Comput. Phys.</w:t>
            </w:r>
          </w:p>
          <w:p w14:paraId="300FA74A" w14:textId="401C5B48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/>
                <w:sz w:val="21"/>
                <w:szCs w:val="21"/>
              </w:rPr>
              <w:t>/</w:t>
            </w:r>
            <w:r w:rsidRPr="005F38AF">
              <w:rPr>
                <w:rFonts w:ascii="宋体" w:eastAsia="宋体" w:hAnsi="宋体" w:hint="eastAsia"/>
                <w:sz w:val="21"/>
                <w:szCs w:val="21"/>
              </w:rPr>
              <w:t>张继伟，李东方，</w:t>
            </w:r>
            <w:r w:rsidRPr="005F38AF">
              <w:rPr>
                <w:rFonts w:ascii="宋体" w:eastAsia="宋体" w:hAnsi="宋体" w:cs="Arial"/>
                <w:color w:val="000000"/>
                <w:sz w:val="21"/>
                <w:szCs w:val="21"/>
                <w:shd w:val="clear" w:color="auto" w:fill="FFFFFF"/>
              </w:rPr>
              <w:t>Antoine, Xavier</w:t>
            </w:r>
          </w:p>
        </w:tc>
        <w:tc>
          <w:tcPr>
            <w:tcW w:w="3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1858B" w14:textId="1AE6BAB7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/>
                <w:sz w:val="21"/>
                <w:szCs w:val="21"/>
              </w:rPr>
              <w:lastRenderedPageBreak/>
              <w:t xml:space="preserve">25 (2019), no. 1, </w:t>
            </w:r>
            <w:r w:rsidRPr="005F38AF">
              <w:rPr>
                <w:rFonts w:ascii="宋体" w:eastAsia="宋体" w:hAnsi="宋体"/>
                <w:sz w:val="21"/>
                <w:szCs w:val="21"/>
              </w:rPr>
              <w:lastRenderedPageBreak/>
              <w:t>218–243..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D0028" w14:textId="2095C4FE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2</w:t>
            </w:r>
            <w:r w:rsidRPr="005F38AF">
              <w:rPr>
                <w:rFonts w:ascii="宋体" w:eastAsia="宋体" w:hAnsi="宋体"/>
                <w:sz w:val="21"/>
                <w:szCs w:val="21"/>
              </w:rPr>
              <w:t>019</w:t>
            </w:r>
            <w:r w:rsidRPr="005F38AF">
              <w:rPr>
                <w:rFonts w:ascii="宋体" w:eastAsia="宋体" w:hAnsi="宋体" w:hint="eastAsia"/>
                <w:sz w:val="21"/>
                <w:szCs w:val="21"/>
              </w:rPr>
              <w:t>年1月1日</w:t>
            </w:r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BF67E" w14:textId="2CB2F4D4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 w:cs="Arial"/>
                <w:color w:val="000000"/>
                <w:sz w:val="21"/>
                <w:szCs w:val="21"/>
                <w:shd w:val="clear" w:color="auto" w:fill="FFFFFF"/>
              </w:rPr>
              <w:t>Antoine, Xavier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C1232" w14:textId="68673777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 w:hint="eastAsia"/>
                <w:sz w:val="21"/>
                <w:szCs w:val="21"/>
              </w:rPr>
              <w:t>张继伟</w:t>
            </w:r>
          </w:p>
        </w:tc>
        <w:tc>
          <w:tcPr>
            <w:tcW w:w="3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2DA84" w14:textId="5AC7B0E3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 w:hint="eastAsia"/>
                <w:sz w:val="21"/>
                <w:szCs w:val="21"/>
              </w:rPr>
              <w:t>李东方</w:t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59EF9" w14:textId="1C90E94B" w:rsidR="00B37E75" w:rsidRDefault="00701D91" w:rsidP="00B37E75">
            <w:pPr>
              <w:jc w:val="center"/>
              <w:rPr>
                <w:rFonts w:ascii="FangSong_GB2312"/>
              </w:rPr>
            </w:pPr>
            <w:r>
              <w:rPr>
                <w:rFonts w:ascii="FangSong_GB2312" w:hint="eastAsia"/>
              </w:rPr>
              <w:t>28</w:t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05F98" w14:textId="4D797C80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/>
                <w:sz w:val="21"/>
                <w:szCs w:val="21"/>
              </w:rPr>
              <w:t>W</w:t>
            </w:r>
            <w:r w:rsidRPr="005F38AF">
              <w:rPr>
                <w:rFonts w:ascii="宋体" w:eastAsia="宋体" w:hAnsi="宋体" w:hint="eastAsia"/>
                <w:sz w:val="21"/>
                <w:szCs w:val="21"/>
              </w:rPr>
              <w:t>e</w:t>
            </w:r>
            <w:r w:rsidRPr="005F38AF">
              <w:rPr>
                <w:rFonts w:ascii="宋体" w:eastAsia="宋体" w:hAnsi="宋体"/>
                <w:sz w:val="21"/>
                <w:szCs w:val="21"/>
              </w:rPr>
              <w:t>b of Science</w:t>
            </w:r>
          </w:p>
        </w:tc>
        <w:tc>
          <w:tcPr>
            <w:tcW w:w="573" w:type="pct"/>
            <w:tcBorders>
              <w:left w:val="single" w:sz="4" w:space="0" w:color="auto"/>
            </w:tcBorders>
            <w:vAlign w:val="center"/>
          </w:tcPr>
          <w:p w14:paraId="275024D9" w14:textId="260D15A2" w:rsidR="00B37E75" w:rsidRDefault="00EC541C" w:rsidP="00B37E75">
            <w:pPr>
              <w:jc w:val="center"/>
              <w:rPr>
                <w:rFonts w:ascii="FangSong_GB2312"/>
              </w:rPr>
            </w:pPr>
            <w:r>
              <w:rPr>
                <w:rFonts w:ascii="FangSong_GB2312" w:hint="eastAsia"/>
              </w:rPr>
              <w:t>是</w:t>
            </w:r>
          </w:p>
        </w:tc>
        <w:tc>
          <w:tcPr>
            <w:tcW w:w="624" w:type="pct"/>
            <w:tcBorders>
              <w:left w:val="single" w:sz="4" w:space="0" w:color="auto"/>
            </w:tcBorders>
            <w:vAlign w:val="center"/>
          </w:tcPr>
          <w:p w14:paraId="082F7D09" w14:textId="77777777" w:rsidR="00701D91" w:rsidRDefault="00EC541C" w:rsidP="00B37E75">
            <w:pPr>
              <w:jc w:val="center"/>
              <w:rPr>
                <w:rFonts w:ascii="FangSong_GB2312"/>
              </w:rPr>
            </w:pPr>
            <w:r>
              <w:rPr>
                <w:rFonts w:ascii="FangSong_GB2312" w:hint="eastAsia"/>
              </w:rPr>
              <w:t>是</w:t>
            </w:r>
            <w:r w:rsidR="00701D91">
              <w:rPr>
                <w:rFonts w:ascii="FangSong_GB2312" w:hint="eastAsia"/>
              </w:rPr>
              <w:t>，</w:t>
            </w:r>
          </w:p>
          <w:tbl>
            <w:tblPr>
              <w:tblW w:w="5000" w:type="pct"/>
              <w:tblBorders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4"/>
              <w:gridCol w:w="1094"/>
            </w:tblGrid>
            <w:tr w:rsidR="00701D91" w:rsidRPr="00701D91" w14:paraId="2BDA1A26" w14:textId="77777777" w:rsidTr="00701D91">
              <w:tc>
                <w:tcPr>
                  <w:tcW w:w="0" w:type="auto"/>
                  <w:tcBorders>
                    <w:top w:val="single" w:sz="2" w:space="0" w:color="EDF2F7"/>
                    <w:left w:val="single" w:sz="2" w:space="0" w:color="EDF2F7"/>
                    <w:bottom w:val="single" w:sz="6" w:space="0" w:color="EDF2F7"/>
                    <w:right w:val="single" w:sz="2" w:space="0" w:color="EDF2F7"/>
                  </w:tcBorders>
                  <w:shd w:val="clear" w:color="auto" w:fill="FFFFFF"/>
                  <w:tcMar>
                    <w:top w:w="120" w:type="dxa"/>
                    <w:left w:w="15" w:type="dxa"/>
                    <w:bottom w:w="120" w:type="dxa"/>
                    <w:right w:w="15" w:type="dxa"/>
                  </w:tcMar>
                  <w:vAlign w:val="center"/>
                  <w:hideMark/>
                </w:tcPr>
                <w:p w14:paraId="20DC6B42" w14:textId="77777777" w:rsidR="00701D91" w:rsidRPr="00701D91" w:rsidRDefault="00701D91" w:rsidP="00701D91">
                  <w:pPr>
                    <w:spacing w:line="240" w:lineRule="atLeast"/>
                    <w:rPr>
                      <w:rFonts w:ascii="Segoe UI" w:eastAsia="宋体" w:hAnsi="Segoe UI" w:cs="Segoe UI"/>
                      <w:b/>
                      <w:bCs/>
                      <w:color w:val="1A202C"/>
                      <w:kern w:val="0"/>
                      <w:sz w:val="21"/>
                      <w:szCs w:val="21"/>
                    </w:rPr>
                  </w:pPr>
                  <w:r w:rsidRPr="00701D91">
                    <w:rPr>
                      <w:rFonts w:ascii="Segoe UI" w:eastAsia="宋体" w:hAnsi="Segoe UI" w:cs="Segoe UI"/>
                      <w:b/>
                      <w:bCs/>
                      <w:color w:val="1A202C"/>
                      <w:kern w:val="0"/>
                      <w:sz w:val="21"/>
                      <w:szCs w:val="21"/>
                    </w:rPr>
                    <w:t>ISSN</w:t>
                  </w:r>
                </w:p>
              </w:tc>
              <w:tc>
                <w:tcPr>
                  <w:tcW w:w="0" w:type="auto"/>
                  <w:tcBorders>
                    <w:top w:val="single" w:sz="2" w:space="0" w:color="EDF2F7"/>
                    <w:left w:val="single" w:sz="2" w:space="0" w:color="EDF2F7"/>
                    <w:bottom w:val="single" w:sz="6" w:space="0" w:color="EDF2F7"/>
                    <w:right w:val="single" w:sz="2" w:space="0" w:color="EDF2F7"/>
                  </w:tcBorders>
                  <w:shd w:val="clear" w:color="auto" w:fill="FFFFFF"/>
                  <w:tcMar>
                    <w:top w:w="120" w:type="dxa"/>
                    <w:left w:w="15" w:type="dxa"/>
                    <w:bottom w:w="120" w:type="dxa"/>
                    <w:right w:w="15" w:type="dxa"/>
                  </w:tcMar>
                  <w:vAlign w:val="center"/>
                  <w:hideMark/>
                </w:tcPr>
                <w:p w14:paraId="430B842A" w14:textId="77777777" w:rsidR="00701D91" w:rsidRPr="00701D91" w:rsidRDefault="00701D91" w:rsidP="00701D91">
                  <w:pPr>
                    <w:spacing w:line="240" w:lineRule="atLeast"/>
                    <w:rPr>
                      <w:rFonts w:ascii="Segoe UI" w:eastAsia="宋体" w:hAnsi="Segoe UI" w:cs="Segoe UI"/>
                      <w:color w:val="1A202C"/>
                      <w:kern w:val="0"/>
                      <w:sz w:val="21"/>
                      <w:szCs w:val="21"/>
                    </w:rPr>
                  </w:pPr>
                  <w:r w:rsidRPr="00701D91">
                    <w:rPr>
                      <w:rFonts w:ascii="Segoe UI" w:eastAsia="宋体" w:hAnsi="Segoe UI" w:cs="Segoe UI"/>
                      <w:color w:val="1A202C"/>
                      <w:kern w:val="0"/>
                      <w:sz w:val="21"/>
                      <w:szCs w:val="21"/>
                    </w:rPr>
                    <w:t>1815-2406</w:t>
                  </w:r>
                </w:p>
              </w:tc>
            </w:tr>
          </w:tbl>
          <w:p w14:paraId="48A253BA" w14:textId="68044DF4" w:rsidR="00B37E75" w:rsidRDefault="00B37E75" w:rsidP="00B37E75">
            <w:pPr>
              <w:jc w:val="center"/>
              <w:rPr>
                <w:rFonts w:ascii="FangSong_GB2312"/>
              </w:rPr>
            </w:pPr>
          </w:p>
        </w:tc>
      </w:tr>
      <w:tr w:rsidR="00B37E75" w14:paraId="2B204774" w14:textId="77777777" w:rsidTr="00471497">
        <w:trPr>
          <w:trHeight w:val="397"/>
          <w:jc w:val="center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BD14" w14:textId="77777777" w:rsidR="00B37E75" w:rsidRPr="0039780A" w:rsidRDefault="00B37E75" w:rsidP="00B37E75">
            <w:pPr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 w:rsidRPr="0039780A">
              <w:rPr>
                <w:rFonts w:ascii="宋体" w:eastAsia="宋体" w:hAnsi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4D48" w14:textId="77777777" w:rsidR="00B37E75" w:rsidRPr="005F38AF" w:rsidRDefault="00B37E75" w:rsidP="00B37E75">
            <w:pPr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 w:rsidRPr="005F38AF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A Novel Numerical Approach to Time-Fractional Parabolic Equations with Nonsmooth Solutions </w:t>
            </w:r>
            <w:r w:rsidRPr="005F38A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/</w:t>
            </w:r>
          </w:p>
          <w:p w14:paraId="6C967537" w14:textId="41DDB473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 w:hint="eastAsia"/>
                <w:sz w:val="21"/>
                <w:szCs w:val="21"/>
              </w:rPr>
              <w:t>Numer. Math. TMA/李东方，孙伟伟，武承达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ADB9" w14:textId="71606BD4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/>
                <w:sz w:val="21"/>
                <w:szCs w:val="21"/>
              </w:rPr>
              <w:t xml:space="preserve">14, </w:t>
            </w:r>
            <w:r w:rsidRPr="005F38AF">
              <w:rPr>
                <w:rFonts w:ascii="宋体" w:eastAsia="宋体" w:hAnsi="宋体" w:hint="eastAsia"/>
                <w:sz w:val="21"/>
                <w:szCs w:val="21"/>
              </w:rPr>
              <w:t>2021</w:t>
            </w:r>
            <w:r w:rsidRPr="005F38AF">
              <w:rPr>
                <w:rFonts w:ascii="宋体" w:eastAsia="宋体" w:hAnsi="宋体"/>
                <w:sz w:val="21"/>
                <w:szCs w:val="21"/>
              </w:rPr>
              <w:t>No. 2, pp. 355-376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7E08" w14:textId="1B158BDE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 w:hint="eastAsia"/>
                <w:sz w:val="21"/>
                <w:szCs w:val="21"/>
              </w:rPr>
              <w:t>2021年4月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BAFE" w14:textId="24A39433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 w:hint="eastAsia"/>
                <w:sz w:val="21"/>
                <w:szCs w:val="21"/>
              </w:rPr>
              <w:t>李东方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840F" w14:textId="3279261F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 w:hint="eastAsia"/>
                <w:sz w:val="21"/>
                <w:szCs w:val="21"/>
              </w:rPr>
              <w:t>李东方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E880" w14:textId="6CB83293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 w:hint="eastAsia"/>
                <w:sz w:val="21"/>
                <w:szCs w:val="21"/>
              </w:rPr>
              <w:t>李东方，孙伟伟，武承达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410F" w14:textId="41F91DDB" w:rsidR="00B37E75" w:rsidRDefault="00701D91" w:rsidP="00B37E75">
            <w:pPr>
              <w:jc w:val="center"/>
              <w:rPr>
                <w:rFonts w:ascii="FangSong_GB2312"/>
              </w:rPr>
            </w:pPr>
            <w:r>
              <w:rPr>
                <w:rFonts w:ascii="FangSong_GB2312" w:hint="eastAsia"/>
              </w:rPr>
              <w:t>75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85A9" w14:textId="0B7E83AF" w:rsidR="00B37E75" w:rsidRDefault="00B37E75" w:rsidP="00B37E75">
            <w:pPr>
              <w:jc w:val="center"/>
              <w:rPr>
                <w:rFonts w:ascii="FangSong_GB2312"/>
              </w:rPr>
            </w:pPr>
            <w:r w:rsidRPr="005F38AF">
              <w:rPr>
                <w:rFonts w:ascii="宋体" w:eastAsia="宋体" w:hAnsi="宋体"/>
                <w:sz w:val="21"/>
                <w:szCs w:val="21"/>
              </w:rPr>
              <w:t>W</w:t>
            </w:r>
            <w:r w:rsidRPr="005F38AF">
              <w:rPr>
                <w:rFonts w:ascii="宋体" w:eastAsia="宋体" w:hAnsi="宋体" w:hint="eastAsia"/>
                <w:sz w:val="21"/>
                <w:szCs w:val="21"/>
              </w:rPr>
              <w:t>e</w:t>
            </w:r>
            <w:r w:rsidRPr="005F38AF">
              <w:rPr>
                <w:rFonts w:ascii="宋体" w:eastAsia="宋体" w:hAnsi="宋体"/>
                <w:sz w:val="21"/>
                <w:szCs w:val="21"/>
              </w:rPr>
              <w:t>b of Science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B7A7D" w14:textId="38006B36" w:rsidR="00B37E75" w:rsidRDefault="00EC541C" w:rsidP="00B37E75">
            <w:pPr>
              <w:jc w:val="center"/>
              <w:rPr>
                <w:rFonts w:ascii="FangSong_GB2312"/>
              </w:rPr>
            </w:pPr>
            <w:r>
              <w:rPr>
                <w:rFonts w:ascii="FangSong_GB2312" w:hint="eastAsia"/>
              </w:rPr>
              <w:t>否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6DBEF" w14:textId="7BA5B36E" w:rsidR="00B37E75" w:rsidRDefault="00EC541C" w:rsidP="00B37E75">
            <w:pPr>
              <w:jc w:val="center"/>
              <w:rPr>
                <w:rFonts w:ascii="FangSong_GB2312"/>
              </w:rPr>
            </w:pPr>
            <w:r>
              <w:rPr>
                <w:rFonts w:ascii="FangSong_GB2312" w:hint="eastAsia"/>
              </w:rPr>
              <w:t>是</w:t>
            </w:r>
            <w:r w:rsidR="00701D91">
              <w:rPr>
                <w:rFonts w:ascii="FangSong_GB2312" w:hint="eastAsia"/>
              </w:rPr>
              <w:t xml:space="preserve">，CN </w:t>
            </w:r>
            <w:r w:rsidR="00701D91" w:rsidRPr="00701D91">
              <w:rPr>
                <w:rFonts w:ascii="FangSong_GB2312"/>
                <w:b/>
                <w:bCs/>
              </w:rPr>
              <w:t>32-1348/O1</w:t>
            </w:r>
          </w:p>
        </w:tc>
      </w:tr>
    </w:tbl>
    <w:p w14:paraId="62711C13" w14:textId="77777777" w:rsidR="0089720A" w:rsidRPr="001C39B9" w:rsidRDefault="0089720A" w:rsidP="00B37E75">
      <w:pPr>
        <w:spacing w:beforeLines="50" w:before="156" w:afterLines="50" w:after="156" w:line="400" w:lineRule="exact"/>
        <w:jc w:val="center"/>
      </w:pPr>
    </w:p>
    <w:sectPr w:rsidR="0089720A" w:rsidRPr="001C39B9" w:rsidSect="001C39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8EBF2" w14:textId="77777777" w:rsidR="00EC7AA5" w:rsidRDefault="00EC7AA5" w:rsidP="0026455A">
      <w:pPr>
        <w:spacing w:line="240" w:lineRule="auto"/>
      </w:pPr>
      <w:r>
        <w:separator/>
      </w:r>
    </w:p>
  </w:endnote>
  <w:endnote w:type="continuationSeparator" w:id="0">
    <w:p w14:paraId="5D12518B" w14:textId="77777777" w:rsidR="00EC7AA5" w:rsidRDefault="00EC7AA5" w:rsidP="002645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45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F5761" w14:textId="77777777" w:rsidR="00EC7AA5" w:rsidRDefault="00EC7AA5" w:rsidP="0026455A">
      <w:pPr>
        <w:spacing w:line="240" w:lineRule="auto"/>
      </w:pPr>
      <w:r>
        <w:separator/>
      </w:r>
    </w:p>
  </w:footnote>
  <w:footnote w:type="continuationSeparator" w:id="0">
    <w:p w14:paraId="201B0663" w14:textId="77777777" w:rsidR="00EC7AA5" w:rsidRDefault="00EC7AA5" w:rsidP="002645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B9"/>
    <w:rsid w:val="00036971"/>
    <w:rsid w:val="001A56E0"/>
    <w:rsid w:val="001C114F"/>
    <w:rsid w:val="001C39B9"/>
    <w:rsid w:val="00227A9D"/>
    <w:rsid w:val="0025256C"/>
    <w:rsid w:val="0026455A"/>
    <w:rsid w:val="002A6B25"/>
    <w:rsid w:val="002B48DF"/>
    <w:rsid w:val="0039780A"/>
    <w:rsid w:val="003E05BC"/>
    <w:rsid w:val="00471497"/>
    <w:rsid w:val="004D284C"/>
    <w:rsid w:val="004E3803"/>
    <w:rsid w:val="004F3D5E"/>
    <w:rsid w:val="005B1CB9"/>
    <w:rsid w:val="00662CDE"/>
    <w:rsid w:val="006C4E9D"/>
    <w:rsid w:val="00701D91"/>
    <w:rsid w:val="00724CB3"/>
    <w:rsid w:val="00810A75"/>
    <w:rsid w:val="0089720A"/>
    <w:rsid w:val="008B53EA"/>
    <w:rsid w:val="008D0353"/>
    <w:rsid w:val="00901D32"/>
    <w:rsid w:val="009651CD"/>
    <w:rsid w:val="009811E8"/>
    <w:rsid w:val="009974C7"/>
    <w:rsid w:val="009A3C54"/>
    <w:rsid w:val="00A33039"/>
    <w:rsid w:val="00B37E75"/>
    <w:rsid w:val="00BE3CD3"/>
    <w:rsid w:val="00BE4960"/>
    <w:rsid w:val="00C65AE0"/>
    <w:rsid w:val="00CE4FB0"/>
    <w:rsid w:val="00D14190"/>
    <w:rsid w:val="00E4409F"/>
    <w:rsid w:val="00E96B57"/>
    <w:rsid w:val="00EC541C"/>
    <w:rsid w:val="00EC7AA5"/>
    <w:rsid w:val="00EF376F"/>
    <w:rsid w:val="00FD5EBC"/>
    <w:rsid w:val="00FE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EEDA5"/>
  <w15:chartTrackingRefBased/>
  <w15:docId w15:val="{A044A89E-8802-4783-BA8D-150810EF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9B9"/>
    <w:pPr>
      <w:spacing w:line="560" w:lineRule="exact"/>
    </w:pPr>
    <w:rPr>
      <w:rFonts w:ascii="Times New Roman" w:eastAsia="FangSong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1C39B9"/>
    <w:rPr>
      <w:sz w:val="24"/>
    </w:rPr>
  </w:style>
  <w:style w:type="table" w:styleId="a4">
    <w:name w:val="Table Grid"/>
    <w:basedOn w:val="a1"/>
    <w:uiPriority w:val="59"/>
    <w:qFormat/>
    <w:rsid w:val="001C39B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4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6455A"/>
    <w:rPr>
      <w:rFonts w:ascii="Times New Roman" w:eastAsia="FangSong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6455A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6455A"/>
    <w:rPr>
      <w:rFonts w:ascii="Times New Roman" w:eastAsia="FangSong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1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E9975-3C4D-48EB-B14E-4D2337DC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dongfang li</cp:lastModifiedBy>
  <cp:revision>20</cp:revision>
  <dcterms:created xsi:type="dcterms:W3CDTF">2023-10-31T03:03:00Z</dcterms:created>
  <dcterms:modified xsi:type="dcterms:W3CDTF">2026-03-18T00:37:00Z</dcterms:modified>
</cp:coreProperties>
</file>