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F5A8" w14:textId="791A8D67" w:rsidR="00BC4B79" w:rsidRDefault="00CC118C">
      <w:pPr>
        <w:rPr>
          <w:rFonts w:ascii="黑体" w:eastAsia="黑体" w:hAnsi="黑体"/>
          <w:sz w:val="32"/>
          <w:szCs w:val="32"/>
        </w:rPr>
      </w:pPr>
      <w:r w:rsidRPr="00CC118C">
        <w:rPr>
          <w:rFonts w:ascii="黑体" w:eastAsia="黑体" w:hAnsi="黑体" w:hint="eastAsia"/>
          <w:sz w:val="32"/>
          <w:szCs w:val="32"/>
        </w:rPr>
        <w:t>附件：</w:t>
      </w:r>
    </w:p>
    <w:p w14:paraId="0AAFAB52" w14:textId="77777777" w:rsidR="00CC118C" w:rsidRPr="00CC118C" w:rsidRDefault="00CC118C">
      <w:pPr>
        <w:rPr>
          <w:rFonts w:ascii="黑体" w:eastAsia="黑体" w:hAnsi="黑体" w:hint="eastAsia"/>
          <w:sz w:val="32"/>
          <w:szCs w:val="32"/>
        </w:rPr>
      </w:pPr>
    </w:p>
    <w:p w14:paraId="0EF01D16" w14:textId="77777777" w:rsidR="00BC4B79" w:rsidRDefault="00D955AF">
      <w:pPr>
        <w:jc w:val="center"/>
        <w:rPr>
          <w:rStyle w:val="title1"/>
          <w:rFonts w:ascii="宋体" w:eastAsia="宋体" w:hAnsi="宋体" w:cs="宋体"/>
          <w:bCs w:val="0"/>
          <w:color w:val="auto"/>
          <w:sz w:val="36"/>
          <w:szCs w:val="36"/>
        </w:rPr>
      </w:pPr>
      <w:r>
        <w:rPr>
          <w:rStyle w:val="title1"/>
          <w:rFonts w:ascii="宋体" w:eastAsia="宋体" w:hAnsi="宋体" w:cs="宋体" w:hint="eastAsia"/>
          <w:bCs w:val="0"/>
          <w:color w:val="auto"/>
          <w:sz w:val="36"/>
          <w:szCs w:val="36"/>
        </w:rPr>
        <w:t>宁波市科学技术奖公示信息表</w:t>
      </w:r>
      <w:r>
        <w:rPr>
          <w:rStyle w:val="title1"/>
          <w:rFonts w:ascii="宋体" w:eastAsia="宋体" w:hAnsi="宋体" w:cs="宋体" w:hint="eastAsia"/>
          <w:b w:val="0"/>
          <w:color w:val="auto"/>
          <w:sz w:val="32"/>
          <w:szCs w:val="32"/>
        </w:rPr>
        <w:t>（单位提名）</w:t>
      </w:r>
    </w:p>
    <w:p w14:paraId="20FDC91D" w14:textId="77777777" w:rsidR="00BC4B79" w:rsidRDefault="00D955AF">
      <w:pPr>
        <w:spacing w:line="440" w:lineRule="exac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提名奖项：科学技术进步奖</w:t>
      </w:r>
    </w:p>
    <w:tbl>
      <w:tblPr>
        <w:tblW w:w="9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7528"/>
      </w:tblGrid>
      <w:tr w:rsidR="00BC4B79" w14:paraId="49AC084A" w14:textId="77777777">
        <w:trPr>
          <w:trHeight w:val="647"/>
          <w:jc w:val="center"/>
        </w:trPr>
        <w:tc>
          <w:tcPr>
            <w:tcW w:w="1729" w:type="dxa"/>
            <w:vAlign w:val="center"/>
          </w:tcPr>
          <w:p w14:paraId="56EB1447" w14:textId="77777777" w:rsidR="00BC4B79" w:rsidRDefault="00D955AF">
            <w:pPr>
              <w:jc w:val="center"/>
              <w:rPr>
                <w:rStyle w:val="title1"/>
                <w:rFonts w:ascii="宋体" w:eastAsia="宋体" w:hAnsi="宋体" w:cs="宋体"/>
                <w:b w:val="0"/>
                <w:color w:val="auto"/>
                <w:sz w:val="28"/>
              </w:rPr>
            </w:pPr>
            <w:r>
              <w:rPr>
                <w:rStyle w:val="title1"/>
                <w:rFonts w:ascii="宋体" w:eastAsia="宋体" w:hAnsi="宋体" w:cs="宋体" w:hint="eastAsia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7528" w:type="dxa"/>
            <w:vAlign w:val="center"/>
          </w:tcPr>
          <w:p w14:paraId="68D067E1" w14:textId="77777777" w:rsidR="00BC4B79" w:rsidRDefault="00D955AF">
            <w:pPr>
              <w:snapToGrid w:val="0"/>
              <w:jc w:val="center"/>
              <w:rPr>
                <w:rStyle w:val="title1"/>
                <w:rFonts w:ascii="宋体" w:eastAsia="宋体" w:hAnsi="宋体" w:cs="宋体"/>
                <w:b w:val="0"/>
                <w:color w:val="auto"/>
              </w:rPr>
            </w:pPr>
            <w:r>
              <w:rPr>
                <w:rStyle w:val="title1"/>
                <w:rFonts w:ascii="宋体" w:eastAsia="宋体" w:hAnsi="宋体" w:cs="宋体" w:hint="eastAsia"/>
                <w:b w:val="0"/>
                <w:color w:val="auto"/>
              </w:rPr>
              <w:t>大推力密度低噪声智能线性驱动系统关键技术及应用</w:t>
            </w:r>
          </w:p>
        </w:tc>
      </w:tr>
      <w:tr w:rsidR="00BC4B79" w14:paraId="68322A59" w14:textId="77777777">
        <w:trPr>
          <w:trHeight w:val="561"/>
          <w:jc w:val="center"/>
        </w:trPr>
        <w:tc>
          <w:tcPr>
            <w:tcW w:w="1729" w:type="dxa"/>
            <w:vAlign w:val="center"/>
          </w:tcPr>
          <w:p w14:paraId="7B5ECD30" w14:textId="77777777" w:rsidR="00BC4B79" w:rsidRDefault="00D955AF">
            <w:pPr>
              <w:jc w:val="center"/>
              <w:rPr>
                <w:rStyle w:val="title1"/>
                <w:rFonts w:ascii="宋体" w:eastAsia="宋体" w:hAnsi="宋体" w:cs="宋体"/>
                <w:b w:val="0"/>
                <w:color w:val="auto"/>
                <w:sz w:val="28"/>
              </w:rPr>
            </w:pPr>
            <w:r>
              <w:rPr>
                <w:rStyle w:val="title1"/>
                <w:rFonts w:ascii="宋体" w:eastAsia="宋体" w:hAnsi="宋体" w:cs="宋体" w:hint="eastAsia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7528" w:type="dxa"/>
            <w:vAlign w:val="center"/>
          </w:tcPr>
          <w:p w14:paraId="506D6E6F" w14:textId="77777777" w:rsidR="00BC4B79" w:rsidRDefault="00D955AF">
            <w:pPr>
              <w:jc w:val="center"/>
              <w:rPr>
                <w:rStyle w:val="title1"/>
                <w:rFonts w:ascii="宋体" w:eastAsia="宋体" w:hAnsi="宋体" w:cs="宋体"/>
                <w:b w:val="0"/>
                <w:color w:val="auto"/>
                <w:lang w:eastAsia="zh-Hans"/>
              </w:rPr>
            </w:pPr>
            <w:r>
              <w:rPr>
                <w:rStyle w:val="title1"/>
                <w:rFonts w:ascii="宋体" w:eastAsia="宋体" w:hAnsi="宋体" w:cs="宋体" w:hint="eastAsia"/>
                <w:b w:val="0"/>
                <w:color w:val="auto"/>
              </w:rPr>
              <w:t>一等奖或</w:t>
            </w:r>
            <w:r>
              <w:rPr>
                <w:rStyle w:val="title1"/>
                <w:rFonts w:ascii="宋体" w:eastAsia="宋体" w:hAnsi="宋体" w:cs="宋体" w:hint="eastAsia"/>
                <w:b w:val="0"/>
                <w:color w:val="auto"/>
                <w:lang w:eastAsia="zh-Hans"/>
              </w:rPr>
              <w:t>二等奖</w:t>
            </w:r>
          </w:p>
        </w:tc>
      </w:tr>
      <w:tr w:rsidR="00BC4B79" w14:paraId="40A8170C" w14:textId="77777777">
        <w:trPr>
          <w:trHeight w:val="9508"/>
          <w:jc w:val="center"/>
        </w:trPr>
        <w:tc>
          <w:tcPr>
            <w:tcW w:w="1729" w:type="dxa"/>
            <w:vAlign w:val="center"/>
          </w:tcPr>
          <w:p w14:paraId="59164F62" w14:textId="77777777" w:rsidR="00BC4B79" w:rsidRDefault="00D955AF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</w:rPr>
              <w:t>提名书</w:t>
            </w:r>
          </w:p>
          <w:p w14:paraId="55E19C68" w14:textId="77777777" w:rsidR="00BC4B79" w:rsidRDefault="00D955AF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</w:rPr>
              <w:t>相关内容</w:t>
            </w:r>
          </w:p>
        </w:tc>
        <w:tc>
          <w:tcPr>
            <w:tcW w:w="7528" w:type="dxa"/>
            <w:vAlign w:val="center"/>
          </w:tcPr>
          <w:p w14:paraId="63392173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1、主要知识产权目录：</w:t>
            </w:r>
          </w:p>
          <w:p w14:paraId="7F63D171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（1）发明专利：龚旭良;张东行；一种升降立柱；ZL201710660242.7</w:t>
            </w:r>
          </w:p>
          <w:p w14:paraId="2C8FD900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（2）发明专利：张驰;李华民;郑天江；一种电动推杆；ZL202110242555.7</w:t>
            </w:r>
          </w:p>
          <w:p w14:paraId="79C2B716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（3）发明专利：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孙贤备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;舒鑫东;李荣;陈进华;张驰；一种磁环充磁夹具及其使用方法；ZL202510783670.3</w:t>
            </w:r>
          </w:p>
          <w:p w14:paraId="165C9566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（4）发明专利：张家特;魏佳丹;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王艺威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闵杰;黄思宇;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郇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希岳；永磁同步电机无位置传感器全速域转子位置测量方法；ZL202210373042.4</w:t>
            </w:r>
          </w:p>
          <w:p w14:paraId="6C1792E4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（5）发明专利：王卓星；一种电机外壳用的双酚A型聚碳酸酯复合材料及其制备方法；ZL202111504259.6</w:t>
            </w:r>
          </w:p>
          <w:p w14:paraId="00DC2D88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（6）陆小健;胡仁昌;吴迪增;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黄占辉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；一种使用寿命更长的升降机构；ZL201610205560.X</w:t>
            </w:r>
          </w:p>
          <w:p w14:paraId="57FC22F7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（7）美国发明专利：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Renchang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Hu;Xiaojian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Lu;Zhanhui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Huang;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Donghang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Zhang；Telescopic transmission assembly and lifting column using same；US10436242B2</w:t>
            </w:r>
          </w:p>
          <w:p w14:paraId="2EDFBC5F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（8）欧洲发明专利：YE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Dongtong;GONG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Xuliang;RONG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Zhuangyan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; ZHANG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Junsheng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>；HEIGHT ADJUSTABLE COLUMN；EP4257008B1</w:t>
            </w:r>
          </w:p>
          <w:p w14:paraId="576AEE7E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2、代表性论文目录：</w:t>
            </w:r>
          </w:p>
          <w:p w14:paraId="7FF862AA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（1）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Weizhen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Wang, Chi Zhang, Na Sang, Bing Zhao,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Zhi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Tian,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Silu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Chen, Guilin Yang；Segmented ternary composite control method considering time delay for high-speed and high-precision linear motor/Precision Engineering ；2024,88：584-594</w:t>
            </w:r>
          </w:p>
          <w:p w14:paraId="610013DB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（2）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Jiadan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Wei，Hua 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Xue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>，Bo Zhou，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4"/>
              </w:rPr>
              <w:t>Zhuoran</w:t>
            </w:r>
            <w:proofErr w:type="spellEnd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Zhang，Tao Yang；Rotor Position Estimation Method for Brushless Synchronous Machine Based on Second-Order Generated Integrator in the Starting Mode/IEEE Transactions on Industrial Electronics；2020,67(7):6135-6146</w:t>
            </w:r>
          </w:p>
          <w:p w14:paraId="4A0F7504" w14:textId="77777777" w:rsidR="00BC4B79" w:rsidRDefault="00BC4B79">
            <w:pPr>
              <w:spacing w:line="26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BC4B79" w14:paraId="17B628B3" w14:textId="77777777">
        <w:trPr>
          <w:trHeight w:val="5308"/>
          <w:jc w:val="center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14:paraId="27A8398A" w14:textId="77777777" w:rsidR="00BC4B79" w:rsidRDefault="00D955AF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</w:rPr>
              <w:lastRenderedPageBreak/>
              <w:t>主要完成人</w:t>
            </w:r>
          </w:p>
        </w:tc>
        <w:tc>
          <w:tcPr>
            <w:tcW w:w="7528" w:type="dxa"/>
            <w:tcBorders>
              <w:left w:val="single" w:sz="4" w:space="0" w:color="auto"/>
            </w:tcBorders>
            <w:vAlign w:val="center"/>
          </w:tcPr>
          <w:p w14:paraId="6C2CADCF" w14:textId="77777777" w:rsidR="00BC4B79" w:rsidRDefault="00D955AF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张  驰，排名1，研究员，中国科学院宁波材料技术与工程研究所</w:t>
            </w:r>
          </w:p>
          <w:p w14:paraId="6E93A9F5" w14:textId="77777777" w:rsidR="00BC4B79" w:rsidRDefault="00D955AF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胡仁昌，排名2，无，宁波海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仕凯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驱动科技有限公司</w:t>
            </w:r>
          </w:p>
          <w:p w14:paraId="5EF25D2A" w14:textId="77777777" w:rsidR="00BC4B79" w:rsidRDefault="00D955AF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舒鑫东，排名3，高级工程师，中国科学院宁波材料技术与工程研究所</w:t>
            </w:r>
          </w:p>
          <w:p w14:paraId="478DAE47" w14:textId="77777777" w:rsidR="00BC4B79" w:rsidRDefault="00D955AF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陆小健，排名4，正高级工程师，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浙江捷昌线性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驱动科技股份有限公司</w:t>
            </w:r>
          </w:p>
          <w:p w14:paraId="1BE2179B" w14:textId="77777777" w:rsidR="00BC4B79" w:rsidRDefault="00D955AF">
            <w:pPr>
              <w:rPr>
                <w:rFonts w:ascii="宋体" w:eastAsia="宋体" w:hAnsi="宋体" w:cs="宋体"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丁苗江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，排名5，高级工程师，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浙江捷昌线性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驱动科技股份有限公司</w:t>
            </w:r>
          </w:p>
          <w:p w14:paraId="2508CFFA" w14:textId="77777777" w:rsidR="00BC4B79" w:rsidRDefault="00D955AF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魏佳丹，排名6，教授，南京航空航天大学</w:t>
            </w:r>
          </w:p>
          <w:p w14:paraId="47B5E5FE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李  荣，排名7，高级工程师，中国科学院宁波材料技术与工程研究所</w:t>
            </w:r>
          </w:p>
          <w:p w14:paraId="0DDDE33A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孙贤备，排名8，高级工程师，中国科学院宁波材料技术与工程研究所</w:t>
            </w:r>
          </w:p>
          <w:p w14:paraId="655C2B8A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张  杰，排名9，正高级工程师，中国科学院宁波材料技术与工程研究所</w:t>
            </w:r>
          </w:p>
          <w:p w14:paraId="14BA07F2" w14:textId="77777777" w:rsidR="00BC4B79" w:rsidRDefault="00D955AF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张东行，排名10，工程师，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浙江捷昌线性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驱动科技股份有限公司</w:t>
            </w:r>
          </w:p>
          <w:p w14:paraId="72B33154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王卓星，排名11，无，卓尔博（宁波）精密机电股份有限公司</w:t>
            </w:r>
          </w:p>
          <w:p w14:paraId="4652567E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李华民，排名12，高级工程师，中国科学院宁波材料技术与工程研究所</w:t>
            </w:r>
          </w:p>
          <w:p w14:paraId="54F5072A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龚旭良，排名13，工程师，宁波海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仕凯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驱动科技有限公司</w:t>
            </w:r>
          </w:p>
        </w:tc>
      </w:tr>
      <w:tr w:rsidR="00BC4B79" w14:paraId="2D5B8087" w14:textId="77777777">
        <w:trPr>
          <w:trHeight w:val="2143"/>
          <w:jc w:val="center"/>
        </w:trPr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14:paraId="4D08EAD5" w14:textId="77777777" w:rsidR="00BC4B79" w:rsidRDefault="00D955A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Style w:val="title1"/>
                <w:rFonts w:ascii="宋体" w:eastAsia="宋体" w:hAnsi="宋体" w:cs="宋体" w:hint="eastAsia"/>
                <w:b w:val="0"/>
                <w:bCs w:val="0"/>
                <w:color w:val="auto"/>
                <w:sz w:val="28"/>
                <w:szCs w:val="28"/>
              </w:rPr>
              <w:t>主要完成单位</w:t>
            </w:r>
          </w:p>
        </w:tc>
        <w:tc>
          <w:tcPr>
            <w:tcW w:w="7528" w:type="dxa"/>
            <w:tcBorders>
              <w:left w:val="single" w:sz="4" w:space="0" w:color="auto"/>
            </w:tcBorders>
            <w:vAlign w:val="center"/>
          </w:tcPr>
          <w:p w14:paraId="66E598DD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1.宁波海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仕凯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驱动科技有限公司</w:t>
            </w:r>
          </w:p>
          <w:p w14:paraId="20AC8A6A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2.中国科学院宁波材料技术与工程研究所</w:t>
            </w:r>
          </w:p>
          <w:p w14:paraId="384CB97A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浙江捷昌线性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驱动科技股份有限公司</w:t>
            </w:r>
          </w:p>
          <w:p w14:paraId="6F8B8801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4.南京航空航天大学</w:t>
            </w:r>
          </w:p>
          <w:p w14:paraId="0913AFEE" w14:textId="77777777" w:rsidR="00BC4B79" w:rsidRDefault="00D955AF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5.卓尔博（宁波）精密机电股份有限公司</w:t>
            </w:r>
          </w:p>
        </w:tc>
      </w:tr>
      <w:tr w:rsidR="00BC4B79" w14:paraId="62EDA047" w14:textId="77777777">
        <w:trPr>
          <w:trHeight w:val="692"/>
          <w:jc w:val="center"/>
        </w:trPr>
        <w:tc>
          <w:tcPr>
            <w:tcW w:w="1729" w:type="dxa"/>
            <w:vAlign w:val="center"/>
          </w:tcPr>
          <w:p w14:paraId="6F176549" w14:textId="77777777" w:rsidR="00BC4B79" w:rsidRDefault="00D955AF">
            <w:pPr>
              <w:jc w:val="center"/>
              <w:rPr>
                <w:rStyle w:val="title1"/>
                <w:rFonts w:ascii="宋体" w:eastAsia="宋体" w:hAnsi="宋体" w:cs="宋体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ascii="宋体" w:eastAsia="宋体" w:hAnsi="宋体" w:cs="宋体" w:hint="eastAsia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528" w:type="dxa"/>
            <w:vAlign w:val="center"/>
          </w:tcPr>
          <w:p w14:paraId="565FA97B" w14:textId="77777777" w:rsidR="00BC4B79" w:rsidRDefault="00D955AF">
            <w:pPr>
              <w:spacing w:line="260" w:lineRule="exact"/>
              <w:contextualSpacing/>
              <w:rPr>
                <w:rStyle w:val="title1"/>
                <w:rFonts w:ascii="宋体" w:eastAsia="宋体" w:hAnsi="宋体" w:cs="宋体"/>
                <w:b w:val="0"/>
                <w:color w:val="auto"/>
              </w:rPr>
            </w:pPr>
            <w:r>
              <w:rPr>
                <w:rStyle w:val="title1"/>
                <w:rFonts w:ascii="宋体" w:eastAsia="宋体" w:hAnsi="宋体" w:cs="宋体" w:hint="eastAsia"/>
                <w:b w:val="0"/>
                <w:color w:val="auto"/>
              </w:rPr>
              <w:t>慈溪市人民政府</w:t>
            </w:r>
          </w:p>
        </w:tc>
      </w:tr>
    </w:tbl>
    <w:p w14:paraId="4EA39345" w14:textId="77777777" w:rsidR="00BC4B79" w:rsidRDefault="00BC4B79">
      <w:pPr>
        <w:rPr>
          <w:rFonts w:ascii="宋体" w:eastAsia="宋体" w:hAnsi="宋体" w:cs="宋体"/>
        </w:rPr>
      </w:pPr>
    </w:p>
    <w:p w14:paraId="308CF897" w14:textId="77777777" w:rsidR="00BC4B79" w:rsidRDefault="00BC4B79">
      <w:pPr>
        <w:rPr>
          <w:rFonts w:ascii="宋体" w:eastAsia="宋体" w:hAnsi="宋体" w:cs="宋体"/>
        </w:rPr>
      </w:pPr>
    </w:p>
    <w:sectPr w:rsidR="00BC4B79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665D" w14:textId="77777777" w:rsidR="00E355E7" w:rsidRDefault="00E355E7" w:rsidP="00367CA1">
      <w:r>
        <w:separator/>
      </w:r>
    </w:p>
  </w:endnote>
  <w:endnote w:type="continuationSeparator" w:id="0">
    <w:p w14:paraId="726A9D69" w14:textId="77777777" w:rsidR="00E355E7" w:rsidRDefault="00E355E7" w:rsidP="0036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6A056BF-3CBE-4CBF-BEC9-92BFA992EEC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24FC" w14:textId="77777777" w:rsidR="00E355E7" w:rsidRDefault="00E355E7" w:rsidP="00367CA1">
      <w:r>
        <w:separator/>
      </w:r>
    </w:p>
  </w:footnote>
  <w:footnote w:type="continuationSeparator" w:id="0">
    <w:p w14:paraId="4EE98D02" w14:textId="77777777" w:rsidR="00E355E7" w:rsidRDefault="00E355E7" w:rsidP="0036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3Mjk3ZDdhYmY5NGY2MTE1ZWQ5YWFjNDdjMzBlNmUifQ=="/>
  </w:docVars>
  <w:rsids>
    <w:rsidRoot w:val="00F52A8A"/>
    <w:rsid w:val="BAFD2462"/>
    <w:rsid w:val="BDFA9987"/>
    <w:rsid w:val="BEDA151B"/>
    <w:rsid w:val="BF367BA1"/>
    <w:rsid w:val="BF7F880B"/>
    <w:rsid w:val="BFAFF9EE"/>
    <w:rsid w:val="CEE7A9AC"/>
    <w:rsid w:val="CF7CC7DE"/>
    <w:rsid w:val="CFA71992"/>
    <w:rsid w:val="CFEF80B7"/>
    <w:rsid w:val="D23FD643"/>
    <w:rsid w:val="D27F622E"/>
    <w:rsid w:val="DA5FFBF2"/>
    <w:rsid w:val="DDDFFE33"/>
    <w:rsid w:val="DDFF9730"/>
    <w:rsid w:val="DEDF334C"/>
    <w:rsid w:val="DF93F65F"/>
    <w:rsid w:val="DFEE9DE6"/>
    <w:rsid w:val="DFFFEB34"/>
    <w:rsid w:val="E265AD59"/>
    <w:rsid w:val="E3DB73E4"/>
    <w:rsid w:val="EBD7006C"/>
    <w:rsid w:val="EF95A738"/>
    <w:rsid w:val="EFBDDDCC"/>
    <w:rsid w:val="EFBE32FA"/>
    <w:rsid w:val="EFD9CF1D"/>
    <w:rsid w:val="EFF982E9"/>
    <w:rsid w:val="F4F7D890"/>
    <w:rsid w:val="F78B4C37"/>
    <w:rsid w:val="F7FFD62A"/>
    <w:rsid w:val="F9F9E038"/>
    <w:rsid w:val="FDB1A008"/>
    <w:rsid w:val="FDE7C5D2"/>
    <w:rsid w:val="FDF328B2"/>
    <w:rsid w:val="FE9D4959"/>
    <w:rsid w:val="FF6FFC86"/>
    <w:rsid w:val="FF9F32A8"/>
    <w:rsid w:val="FFD32FA8"/>
    <w:rsid w:val="00000424"/>
    <w:rsid w:val="000E2CB5"/>
    <w:rsid w:val="002435D0"/>
    <w:rsid w:val="00264E69"/>
    <w:rsid w:val="002811D7"/>
    <w:rsid w:val="002C3B63"/>
    <w:rsid w:val="00367CA1"/>
    <w:rsid w:val="00375663"/>
    <w:rsid w:val="0048496C"/>
    <w:rsid w:val="004F2107"/>
    <w:rsid w:val="00522102"/>
    <w:rsid w:val="006328A0"/>
    <w:rsid w:val="008E23F5"/>
    <w:rsid w:val="009F4C1B"/>
    <w:rsid w:val="00BC4B79"/>
    <w:rsid w:val="00CC118C"/>
    <w:rsid w:val="00D92FB0"/>
    <w:rsid w:val="00D955AF"/>
    <w:rsid w:val="00E355E7"/>
    <w:rsid w:val="00E616D7"/>
    <w:rsid w:val="00F52A8A"/>
    <w:rsid w:val="01050F22"/>
    <w:rsid w:val="0127533C"/>
    <w:rsid w:val="014557C2"/>
    <w:rsid w:val="014F219D"/>
    <w:rsid w:val="01E166FB"/>
    <w:rsid w:val="01FD42EF"/>
    <w:rsid w:val="020328B3"/>
    <w:rsid w:val="02DC5CB3"/>
    <w:rsid w:val="02F2169A"/>
    <w:rsid w:val="03045E00"/>
    <w:rsid w:val="03FD2262"/>
    <w:rsid w:val="052A26D3"/>
    <w:rsid w:val="05621403"/>
    <w:rsid w:val="05646CB6"/>
    <w:rsid w:val="05867D4B"/>
    <w:rsid w:val="05EE7872"/>
    <w:rsid w:val="06170EA2"/>
    <w:rsid w:val="06DE43A7"/>
    <w:rsid w:val="06EB2968"/>
    <w:rsid w:val="07E21FBD"/>
    <w:rsid w:val="08CE1290"/>
    <w:rsid w:val="08E104C7"/>
    <w:rsid w:val="0A0A57FB"/>
    <w:rsid w:val="0AFA2C53"/>
    <w:rsid w:val="0B3238B9"/>
    <w:rsid w:val="0B732F2C"/>
    <w:rsid w:val="0B8B64C8"/>
    <w:rsid w:val="0C01678A"/>
    <w:rsid w:val="0C831895"/>
    <w:rsid w:val="0C9E222B"/>
    <w:rsid w:val="0CC71F55"/>
    <w:rsid w:val="0D584ACF"/>
    <w:rsid w:val="0E56100F"/>
    <w:rsid w:val="0E8D69FB"/>
    <w:rsid w:val="0F551ACF"/>
    <w:rsid w:val="0F747903"/>
    <w:rsid w:val="0F8F77DC"/>
    <w:rsid w:val="11184C1F"/>
    <w:rsid w:val="12492C39"/>
    <w:rsid w:val="134614FB"/>
    <w:rsid w:val="136A57AA"/>
    <w:rsid w:val="13FF42B8"/>
    <w:rsid w:val="14720225"/>
    <w:rsid w:val="148D1503"/>
    <w:rsid w:val="169F8ACB"/>
    <w:rsid w:val="16AF39B2"/>
    <w:rsid w:val="16BC7E7D"/>
    <w:rsid w:val="1700420E"/>
    <w:rsid w:val="170F6EE1"/>
    <w:rsid w:val="171E4E5F"/>
    <w:rsid w:val="172A47AC"/>
    <w:rsid w:val="182E4DAB"/>
    <w:rsid w:val="186919CC"/>
    <w:rsid w:val="198C7FDB"/>
    <w:rsid w:val="1A7F1A08"/>
    <w:rsid w:val="1B171B26"/>
    <w:rsid w:val="1B886580"/>
    <w:rsid w:val="1B9211AC"/>
    <w:rsid w:val="1B9211B4"/>
    <w:rsid w:val="1BC527FF"/>
    <w:rsid w:val="1D125F10"/>
    <w:rsid w:val="1D250F8E"/>
    <w:rsid w:val="1D2A3A0A"/>
    <w:rsid w:val="1E4F5A7B"/>
    <w:rsid w:val="1E6C2189"/>
    <w:rsid w:val="1EAA0A9C"/>
    <w:rsid w:val="1FEB532F"/>
    <w:rsid w:val="22096A4B"/>
    <w:rsid w:val="23056708"/>
    <w:rsid w:val="2355768F"/>
    <w:rsid w:val="24116FE1"/>
    <w:rsid w:val="24FD7FDE"/>
    <w:rsid w:val="25C12DBA"/>
    <w:rsid w:val="260929B3"/>
    <w:rsid w:val="277A3D3E"/>
    <w:rsid w:val="27B54BA0"/>
    <w:rsid w:val="27F531EF"/>
    <w:rsid w:val="283A32F8"/>
    <w:rsid w:val="29094D4C"/>
    <w:rsid w:val="2A162C87"/>
    <w:rsid w:val="2A3224D8"/>
    <w:rsid w:val="2A8B3997"/>
    <w:rsid w:val="2B7140FF"/>
    <w:rsid w:val="2BE06910"/>
    <w:rsid w:val="2C0B1233"/>
    <w:rsid w:val="2C3C7873"/>
    <w:rsid w:val="2C5D6E6C"/>
    <w:rsid w:val="2CDE06F5"/>
    <w:rsid w:val="2D122F01"/>
    <w:rsid w:val="2EE45D6B"/>
    <w:rsid w:val="2F6F4C63"/>
    <w:rsid w:val="30562C99"/>
    <w:rsid w:val="30B67078"/>
    <w:rsid w:val="30C33FAE"/>
    <w:rsid w:val="32244DFC"/>
    <w:rsid w:val="33542385"/>
    <w:rsid w:val="33C341A1"/>
    <w:rsid w:val="3458267E"/>
    <w:rsid w:val="35AF0E81"/>
    <w:rsid w:val="35F76384"/>
    <w:rsid w:val="36FD509B"/>
    <w:rsid w:val="3729606C"/>
    <w:rsid w:val="37421881"/>
    <w:rsid w:val="37FB1B7E"/>
    <w:rsid w:val="37FEFACF"/>
    <w:rsid w:val="38C61A80"/>
    <w:rsid w:val="39B86D31"/>
    <w:rsid w:val="3A543DA5"/>
    <w:rsid w:val="3A7A788B"/>
    <w:rsid w:val="3A8874F8"/>
    <w:rsid w:val="3B3FFA5E"/>
    <w:rsid w:val="3B8B0D18"/>
    <w:rsid w:val="3BAB52AE"/>
    <w:rsid w:val="3C273DEF"/>
    <w:rsid w:val="3CAF5C0A"/>
    <w:rsid w:val="3CCF553D"/>
    <w:rsid w:val="3CEDD921"/>
    <w:rsid w:val="3D0A2F67"/>
    <w:rsid w:val="3D3462AF"/>
    <w:rsid w:val="3D4F26A7"/>
    <w:rsid w:val="3D9B618F"/>
    <w:rsid w:val="3F0D4E6A"/>
    <w:rsid w:val="3FEC757D"/>
    <w:rsid w:val="41382443"/>
    <w:rsid w:val="413B181B"/>
    <w:rsid w:val="41AF045B"/>
    <w:rsid w:val="4205794C"/>
    <w:rsid w:val="432B58BF"/>
    <w:rsid w:val="47E36768"/>
    <w:rsid w:val="49816239"/>
    <w:rsid w:val="49912829"/>
    <w:rsid w:val="49EE73A8"/>
    <w:rsid w:val="4A631DE2"/>
    <w:rsid w:val="4B032415"/>
    <w:rsid w:val="4C141570"/>
    <w:rsid w:val="4C583BC9"/>
    <w:rsid w:val="4C936489"/>
    <w:rsid w:val="4C994FBC"/>
    <w:rsid w:val="4CFB97D9"/>
    <w:rsid w:val="4D362535"/>
    <w:rsid w:val="4D66165B"/>
    <w:rsid w:val="4DD92AE7"/>
    <w:rsid w:val="4E086F29"/>
    <w:rsid w:val="4E1852E4"/>
    <w:rsid w:val="4E3C4E24"/>
    <w:rsid w:val="4E7613C9"/>
    <w:rsid w:val="4E950E71"/>
    <w:rsid w:val="4EB96475"/>
    <w:rsid w:val="4F560168"/>
    <w:rsid w:val="4F703503"/>
    <w:rsid w:val="4FBEB580"/>
    <w:rsid w:val="4FDD43E5"/>
    <w:rsid w:val="501D28F4"/>
    <w:rsid w:val="509513C3"/>
    <w:rsid w:val="50B649CF"/>
    <w:rsid w:val="51BD627C"/>
    <w:rsid w:val="527D3A22"/>
    <w:rsid w:val="52AC2AAE"/>
    <w:rsid w:val="52CC1D29"/>
    <w:rsid w:val="534551A1"/>
    <w:rsid w:val="547A48F8"/>
    <w:rsid w:val="56293EE0"/>
    <w:rsid w:val="567F48D4"/>
    <w:rsid w:val="56B87E66"/>
    <w:rsid w:val="575E405D"/>
    <w:rsid w:val="57B81079"/>
    <w:rsid w:val="58BF0B2C"/>
    <w:rsid w:val="58D27FDA"/>
    <w:rsid w:val="58E113A1"/>
    <w:rsid w:val="5A9A5152"/>
    <w:rsid w:val="5AA554B7"/>
    <w:rsid w:val="5ABF3065"/>
    <w:rsid w:val="5B965B66"/>
    <w:rsid w:val="5BB029AE"/>
    <w:rsid w:val="5C441A74"/>
    <w:rsid w:val="5C8A0686"/>
    <w:rsid w:val="5CD75A91"/>
    <w:rsid w:val="5CFC4DF0"/>
    <w:rsid w:val="5DCA5FA9"/>
    <w:rsid w:val="5DF7FBFF"/>
    <w:rsid w:val="5F426460"/>
    <w:rsid w:val="5F47339C"/>
    <w:rsid w:val="5F4D6E91"/>
    <w:rsid w:val="5F7A4832"/>
    <w:rsid w:val="5F7BBD2B"/>
    <w:rsid w:val="5FFB65E0"/>
    <w:rsid w:val="60325913"/>
    <w:rsid w:val="61834DEC"/>
    <w:rsid w:val="61907509"/>
    <w:rsid w:val="61EB0BE3"/>
    <w:rsid w:val="62DF125E"/>
    <w:rsid w:val="62FD472A"/>
    <w:rsid w:val="631F430E"/>
    <w:rsid w:val="63BA0155"/>
    <w:rsid w:val="63C91FE4"/>
    <w:rsid w:val="64075877"/>
    <w:rsid w:val="643423CE"/>
    <w:rsid w:val="643EE7C9"/>
    <w:rsid w:val="647E7AED"/>
    <w:rsid w:val="653060E1"/>
    <w:rsid w:val="66404E8B"/>
    <w:rsid w:val="668A1206"/>
    <w:rsid w:val="6881195A"/>
    <w:rsid w:val="68E5013A"/>
    <w:rsid w:val="6A5F6A35"/>
    <w:rsid w:val="6B0F5943"/>
    <w:rsid w:val="6B2018FE"/>
    <w:rsid w:val="6B6C68F1"/>
    <w:rsid w:val="6BBFF693"/>
    <w:rsid w:val="6BC4672D"/>
    <w:rsid w:val="6C1D5E3D"/>
    <w:rsid w:val="6C45652D"/>
    <w:rsid w:val="6D3D4D41"/>
    <w:rsid w:val="6D3F3B91"/>
    <w:rsid w:val="6D6A002E"/>
    <w:rsid w:val="6DFA241B"/>
    <w:rsid w:val="6E7B23D7"/>
    <w:rsid w:val="6F9AF780"/>
    <w:rsid w:val="6FFC35E4"/>
    <w:rsid w:val="6FFF29FB"/>
    <w:rsid w:val="70232755"/>
    <w:rsid w:val="711C4915"/>
    <w:rsid w:val="714E7883"/>
    <w:rsid w:val="72FFD24A"/>
    <w:rsid w:val="731BB9E9"/>
    <w:rsid w:val="74212243"/>
    <w:rsid w:val="750758DC"/>
    <w:rsid w:val="761467EB"/>
    <w:rsid w:val="764C17F9"/>
    <w:rsid w:val="76BFF1A8"/>
    <w:rsid w:val="76FF2D0F"/>
    <w:rsid w:val="77BB5C78"/>
    <w:rsid w:val="77C50562"/>
    <w:rsid w:val="77C76867"/>
    <w:rsid w:val="77FC7C30"/>
    <w:rsid w:val="781C51FB"/>
    <w:rsid w:val="78234A51"/>
    <w:rsid w:val="78267C29"/>
    <w:rsid w:val="7A0B19CB"/>
    <w:rsid w:val="7A6F3D08"/>
    <w:rsid w:val="7AEF84B2"/>
    <w:rsid w:val="7AFD4039"/>
    <w:rsid w:val="7B2F16E9"/>
    <w:rsid w:val="7B917CAE"/>
    <w:rsid w:val="7BF66A46"/>
    <w:rsid w:val="7C3FBB18"/>
    <w:rsid w:val="7C5E2BFE"/>
    <w:rsid w:val="7CA95885"/>
    <w:rsid w:val="7CF100F6"/>
    <w:rsid w:val="7CF55DA6"/>
    <w:rsid w:val="7DE7E618"/>
    <w:rsid w:val="7E6DE4C9"/>
    <w:rsid w:val="7EEB312F"/>
    <w:rsid w:val="7EF7F422"/>
    <w:rsid w:val="7F67FDFD"/>
    <w:rsid w:val="7F9B86F9"/>
    <w:rsid w:val="7FC56178"/>
    <w:rsid w:val="7FFF3FB0"/>
    <w:rsid w:val="8AFBF826"/>
    <w:rsid w:val="9A77DC08"/>
    <w:rsid w:val="9DA7B1D7"/>
    <w:rsid w:val="9FBF0949"/>
    <w:rsid w:val="A77522FF"/>
    <w:rsid w:val="ACE6C376"/>
    <w:rsid w:val="B53B9F03"/>
    <w:rsid w:val="B7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97BE4"/>
  <w15:docId w15:val="{8E3CC10C-6B1E-416F-B63C-34EC76B7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spacing w:line="360" w:lineRule="auto"/>
      <w:ind w:firstLineChars="200" w:firstLine="480"/>
    </w:pPr>
    <w:rPr>
      <w:rFonts w:ascii="仿宋_GB2312" w:hAnsi="Times New Roman" w:cs="仿宋_GB2312"/>
      <w:kern w:val="0"/>
      <w:sz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10</cp:revision>
  <dcterms:created xsi:type="dcterms:W3CDTF">2014-10-30T04:08:00Z</dcterms:created>
  <dcterms:modified xsi:type="dcterms:W3CDTF">2025-08-13T05:44:00Z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1B6F36A3988148518E000ED988FEE98B_13</vt:lpwstr>
  </property>
  <property fmtid="{D5CDD505-2E9C-101B-9397-08002B2CF9AE}" pid="4" name="KSOTemplateDocerSaveRecord">
    <vt:lpwstr>eyJoZGlkIjoiNDI5OTIzZWFjZmU4NmQwN2EyN2ZiZTcxNDQ4YmQwZjQiLCJ1c2VySWQiOiI3OTUwNDM5MjgifQ==</vt:lpwstr>
  </property>
</Properties>
</file>