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FF1E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2025年度江苏省科学技术奖拟提名项目信息公示</w:t>
      </w:r>
    </w:p>
    <w:tbl>
      <w:tblPr>
        <w:tblStyle w:val="5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592"/>
        <w:gridCol w:w="1340"/>
        <w:gridCol w:w="560"/>
        <w:gridCol w:w="1043"/>
        <w:gridCol w:w="1107"/>
        <w:gridCol w:w="700"/>
        <w:gridCol w:w="1285"/>
        <w:gridCol w:w="900"/>
        <w:gridCol w:w="815"/>
      </w:tblGrid>
      <w:tr w14:paraId="513B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gridSpan w:val="2"/>
          </w:tcPr>
          <w:p w14:paraId="58F99F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50" w:type="dxa"/>
            <w:gridSpan w:val="8"/>
          </w:tcPr>
          <w:p w14:paraId="6F214978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复杂运行工况下干式套管研发与智能预警关键技术及规模化应用</w:t>
            </w:r>
          </w:p>
        </w:tc>
      </w:tr>
      <w:tr w14:paraId="3421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gridSpan w:val="2"/>
          </w:tcPr>
          <w:p w14:paraId="18FBB3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7750" w:type="dxa"/>
            <w:gridSpan w:val="8"/>
          </w:tcPr>
          <w:p w14:paraId="03AAA714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张潮海、周骏贵、邓军、谢佩章、谢志成、杨杰、孙勇、杨德维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刘立宝</w:t>
            </w:r>
          </w:p>
        </w:tc>
      </w:tr>
      <w:tr w14:paraId="454C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gridSpan w:val="2"/>
          </w:tcPr>
          <w:p w14:paraId="7827AE3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7750" w:type="dxa"/>
            <w:gridSpan w:val="8"/>
          </w:tcPr>
          <w:p w14:paraId="35B1D40D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南京市产品质量监督检验院（南京市质量发展与先进技术应用研究院）、中国南方电网有限责任公司超高压输电公司电力科研院、南京电气（集团）有限责任公司、南京航空航天大学</w:t>
            </w:r>
          </w:p>
        </w:tc>
      </w:tr>
      <w:tr w14:paraId="12AD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6" w:type="dxa"/>
            <w:gridSpan w:val="10"/>
          </w:tcPr>
          <w:p w14:paraId="44736E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主要知识产权和标准规范目录</w:t>
            </w:r>
          </w:p>
        </w:tc>
      </w:tr>
      <w:tr w14:paraId="52C5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12A7B92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592" w:type="dxa"/>
          </w:tcPr>
          <w:p w14:paraId="0D66D452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知识产权（标准）类别</w:t>
            </w:r>
          </w:p>
        </w:tc>
        <w:tc>
          <w:tcPr>
            <w:tcW w:w="1340" w:type="dxa"/>
          </w:tcPr>
          <w:p w14:paraId="5FEA3C4F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知识产权（标准）具体名称</w:t>
            </w:r>
          </w:p>
        </w:tc>
        <w:tc>
          <w:tcPr>
            <w:tcW w:w="560" w:type="dxa"/>
          </w:tcPr>
          <w:p w14:paraId="0893F44A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国家（地区）</w:t>
            </w:r>
          </w:p>
        </w:tc>
        <w:tc>
          <w:tcPr>
            <w:tcW w:w="1043" w:type="dxa"/>
          </w:tcPr>
          <w:p w14:paraId="525378D4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授权号（标准编号）</w:t>
            </w:r>
          </w:p>
        </w:tc>
        <w:tc>
          <w:tcPr>
            <w:tcW w:w="1107" w:type="dxa"/>
          </w:tcPr>
          <w:p w14:paraId="5C391021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授权（标准发布）日期</w:t>
            </w:r>
          </w:p>
        </w:tc>
        <w:tc>
          <w:tcPr>
            <w:tcW w:w="700" w:type="dxa"/>
          </w:tcPr>
          <w:p w14:paraId="235C6ACF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证书编号（标准批准发布部门）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85" w:type="dxa"/>
          </w:tcPr>
          <w:p w14:paraId="39E12FDA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权利人（标准起草单位）</w:t>
            </w:r>
          </w:p>
        </w:tc>
        <w:tc>
          <w:tcPr>
            <w:tcW w:w="900" w:type="dxa"/>
          </w:tcPr>
          <w:p w14:paraId="300259F9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发明人（标准起草人）</w:t>
            </w:r>
          </w:p>
        </w:tc>
        <w:tc>
          <w:tcPr>
            <w:tcW w:w="815" w:type="dxa"/>
          </w:tcPr>
          <w:p w14:paraId="53099F86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发明专利（标准）有效状态</w:t>
            </w:r>
          </w:p>
        </w:tc>
      </w:tr>
      <w:tr w14:paraId="3DDD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7F4E3C3C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92" w:type="dxa"/>
          </w:tcPr>
          <w:p w14:paraId="4D2383A7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标准</w:t>
            </w:r>
          </w:p>
        </w:tc>
        <w:tc>
          <w:tcPr>
            <w:tcW w:w="1340" w:type="dxa"/>
          </w:tcPr>
          <w:p w14:paraId="7A4E1EBE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真空断路器灭弧室真空度的测定太赫兹时域光谱法</w:t>
            </w:r>
          </w:p>
        </w:tc>
        <w:tc>
          <w:tcPr>
            <w:tcW w:w="560" w:type="dxa"/>
          </w:tcPr>
          <w:p w14:paraId="6AC05D6A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</w:tcPr>
          <w:p w14:paraId="66F3F71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T/JSREA 9005-2025</w:t>
            </w:r>
          </w:p>
        </w:tc>
        <w:tc>
          <w:tcPr>
            <w:tcW w:w="1107" w:type="dxa"/>
          </w:tcPr>
          <w:p w14:paraId="6E90702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2025-12-22</w:t>
            </w:r>
          </w:p>
        </w:tc>
        <w:tc>
          <w:tcPr>
            <w:tcW w:w="700" w:type="dxa"/>
          </w:tcPr>
          <w:p w14:paraId="33A603C3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江苏省可再生能源行业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协会</w:t>
            </w:r>
          </w:p>
        </w:tc>
        <w:tc>
          <w:tcPr>
            <w:tcW w:w="1285" w:type="dxa"/>
          </w:tcPr>
          <w:p w14:paraId="62E6ECC7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南京市产品质量监督检验院（南京市质量发展与先进技术应用研究院）、南京航空航天大学等</w:t>
            </w:r>
          </w:p>
        </w:tc>
        <w:tc>
          <w:tcPr>
            <w:tcW w:w="900" w:type="dxa"/>
          </w:tcPr>
          <w:p w14:paraId="21AB52F1">
            <w:pPr>
              <w:jc w:val="both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谢佩章、杨德维、张潮海、孙肖林、胡鉴清、杨杰、赵衍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等</w:t>
            </w:r>
          </w:p>
        </w:tc>
        <w:tc>
          <w:tcPr>
            <w:tcW w:w="815" w:type="dxa"/>
          </w:tcPr>
          <w:p w14:paraId="069955FA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  <w:tr w14:paraId="4AA5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5E5739A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592" w:type="dxa"/>
          </w:tcPr>
          <w:p w14:paraId="316C2C2F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标准</w:t>
            </w:r>
          </w:p>
        </w:tc>
        <w:tc>
          <w:tcPr>
            <w:tcW w:w="1340" w:type="dxa"/>
          </w:tcPr>
          <w:p w14:paraId="498FDD0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>Guide</w:t>
            </w:r>
            <w:r>
              <w:rPr>
                <w:rFonts w:hint="default" w:ascii="Times New Roman" w:hAnsi="Times New Roman" w:cs="Times New Roman"/>
                <w:color w:val="0C0C0C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>for the</w:t>
            </w:r>
            <w:r>
              <w:rPr>
                <w:rFonts w:hint="eastAsia" w:ascii="Times New Roman" w:hAnsi="Times New Roman" w:cs="Times New Roman"/>
                <w:color w:val="0C0C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>Dielectric Frequency Response Measureme</w:t>
            </w:r>
            <w:r>
              <w:rPr>
                <w:rFonts w:hint="eastAsia" w:ascii="Times New Roman" w:hAnsi="Times New Roman" w:cs="Times New Roman"/>
                <w:color w:val="0C0C0C"/>
                <w:sz w:val="18"/>
                <w:szCs w:val="18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>of Bushings</w:t>
            </w:r>
          </w:p>
        </w:tc>
        <w:tc>
          <w:tcPr>
            <w:tcW w:w="560" w:type="dxa"/>
          </w:tcPr>
          <w:p w14:paraId="3B153F16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美国</w:t>
            </w:r>
          </w:p>
        </w:tc>
        <w:tc>
          <w:tcPr>
            <w:tcW w:w="1043" w:type="dxa"/>
          </w:tcPr>
          <w:p w14:paraId="3CC1883D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>IEEE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 w:val="18"/>
                <w:szCs w:val="18"/>
              </w:rPr>
              <w:t xml:space="preserve">PC57.12.200-2020 </w:t>
            </w:r>
          </w:p>
        </w:tc>
        <w:tc>
          <w:tcPr>
            <w:tcW w:w="1107" w:type="dxa"/>
          </w:tcPr>
          <w:p w14:paraId="537EE6CE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2022-08-10</w:t>
            </w:r>
          </w:p>
        </w:tc>
        <w:tc>
          <w:tcPr>
            <w:tcW w:w="700" w:type="dxa"/>
          </w:tcPr>
          <w:p w14:paraId="19ABAC72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IEEE</w:t>
            </w:r>
          </w:p>
        </w:tc>
        <w:tc>
          <w:tcPr>
            <w:tcW w:w="1285" w:type="dxa"/>
          </w:tcPr>
          <w:p w14:paraId="381DEA87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中国南方电网有限责任公司超高压输电公司电力科研院、南京电气（集团）有限责任公司等</w:t>
            </w:r>
          </w:p>
        </w:tc>
        <w:tc>
          <w:tcPr>
            <w:tcW w:w="900" w:type="dxa"/>
          </w:tcPr>
          <w:p w14:paraId="4D7E39C3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邓军、谢志成、孙勇</w:t>
            </w:r>
          </w:p>
        </w:tc>
        <w:tc>
          <w:tcPr>
            <w:tcW w:w="815" w:type="dxa"/>
          </w:tcPr>
          <w:p w14:paraId="42FAB45A">
            <w:pPr>
              <w:jc w:val="both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  <w:tr w14:paraId="2419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7AA8D21F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592" w:type="dxa"/>
          </w:tcPr>
          <w:p w14:paraId="5E35EEDC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标准</w:t>
            </w:r>
          </w:p>
        </w:tc>
        <w:tc>
          <w:tcPr>
            <w:tcW w:w="1340" w:type="dxa"/>
          </w:tcPr>
          <w:p w14:paraId="6F32905D"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换流变压器用绝缘材料耐火 等级评定导则</w:t>
            </w:r>
          </w:p>
        </w:tc>
        <w:tc>
          <w:tcPr>
            <w:tcW w:w="560" w:type="dxa"/>
          </w:tcPr>
          <w:p w14:paraId="376DAD2D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</w:tcPr>
          <w:p w14:paraId="3294C49B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NB/T 10824—2021</w:t>
            </w:r>
          </w:p>
        </w:tc>
        <w:tc>
          <w:tcPr>
            <w:tcW w:w="1107" w:type="dxa"/>
          </w:tcPr>
          <w:p w14:paraId="3223605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2021-11-16</w:t>
            </w:r>
          </w:p>
        </w:tc>
        <w:tc>
          <w:tcPr>
            <w:tcW w:w="700" w:type="dxa"/>
          </w:tcPr>
          <w:p w14:paraId="5EA2948C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国家能源局</w:t>
            </w:r>
          </w:p>
        </w:tc>
        <w:tc>
          <w:tcPr>
            <w:tcW w:w="1285" w:type="dxa"/>
          </w:tcPr>
          <w:p w14:paraId="1AD45DFC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中国南方电网有限责任公司超高压输电公司电力科研院等</w:t>
            </w:r>
          </w:p>
        </w:tc>
        <w:tc>
          <w:tcPr>
            <w:tcW w:w="900" w:type="dxa"/>
          </w:tcPr>
          <w:p w14:paraId="28666457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邓军、谢志成、孙勇、等</w:t>
            </w:r>
          </w:p>
        </w:tc>
        <w:tc>
          <w:tcPr>
            <w:tcW w:w="815" w:type="dxa"/>
          </w:tcPr>
          <w:p w14:paraId="2719AB42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  <w:tr w14:paraId="2307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20294817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92" w:type="dxa"/>
            <w:vAlign w:val="top"/>
          </w:tcPr>
          <w:p w14:paraId="4ACF0BC8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  <w:vAlign w:val="top"/>
          </w:tcPr>
          <w:p w14:paraId="006D8492"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一种电容式套管局放定位方法</w:t>
            </w:r>
          </w:p>
        </w:tc>
        <w:tc>
          <w:tcPr>
            <w:tcW w:w="560" w:type="dxa"/>
            <w:vAlign w:val="top"/>
          </w:tcPr>
          <w:p w14:paraId="547DF836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  <w:vAlign w:val="top"/>
          </w:tcPr>
          <w:p w14:paraId="241C5140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ZL202011363826.6</w:t>
            </w:r>
          </w:p>
        </w:tc>
        <w:tc>
          <w:tcPr>
            <w:tcW w:w="1107" w:type="dxa"/>
            <w:vAlign w:val="top"/>
          </w:tcPr>
          <w:p w14:paraId="428B5E5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2022-05-13</w:t>
            </w:r>
          </w:p>
        </w:tc>
        <w:tc>
          <w:tcPr>
            <w:tcW w:w="700" w:type="dxa"/>
            <w:vAlign w:val="top"/>
          </w:tcPr>
          <w:p w14:paraId="4E07DAE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5147173</w:t>
            </w:r>
          </w:p>
        </w:tc>
        <w:tc>
          <w:tcPr>
            <w:tcW w:w="1285" w:type="dxa"/>
            <w:vAlign w:val="top"/>
          </w:tcPr>
          <w:p w14:paraId="21522D72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中国南方电网有限责任公司超高压输电公司电力科研院</w:t>
            </w:r>
          </w:p>
        </w:tc>
        <w:tc>
          <w:tcPr>
            <w:tcW w:w="900" w:type="dxa"/>
            <w:vAlign w:val="top"/>
          </w:tcPr>
          <w:p w14:paraId="46CFD15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张晋寅、潘志城、韦晓星、谢志成、邓军</w:t>
            </w:r>
          </w:p>
        </w:tc>
        <w:tc>
          <w:tcPr>
            <w:tcW w:w="815" w:type="dxa"/>
            <w:vAlign w:val="top"/>
          </w:tcPr>
          <w:p w14:paraId="0AD0BB49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有效</w:t>
            </w:r>
          </w:p>
        </w:tc>
      </w:tr>
      <w:tr w14:paraId="244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7F93A36D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592" w:type="dxa"/>
          </w:tcPr>
          <w:p w14:paraId="56D0463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</w:tcPr>
          <w:p w14:paraId="7981E575"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一种电力设备耐压检测装置</w:t>
            </w:r>
          </w:p>
        </w:tc>
        <w:tc>
          <w:tcPr>
            <w:tcW w:w="560" w:type="dxa"/>
          </w:tcPr>
          <w:p w14:paraId="29ED449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</w:tcPr>
          <w:p w14:paraId="7EDAE01F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ZL120177970A</w:t>
            </w:r>
          </w:p>
        </w:tc>
        <w:tc>
          <w:tcPr>
            <w:tcW w:w="1107" w:type="dxa"/>
          </w:tcPr>
          <w:p w14:paraId="03E11EEE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2025-05-20</w:t>
            </w:r>
          </w:p>
        </w:tc>
        <w:tc>
          <w:tcPr>
            <w:tcW w:w="700" w:type="dxa"/>
          </w:tcPr>
          <w:p w14:paraId="14346F8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8153423</w:t>
            </w:r>
          </w:p>
        </w:tc>
        <w:tc>
          <w:tcPr>
            <w:tcW w:w="1285" w:type="dxa"/>
          </w:tcPr>
          <w:p w14:paraId="460F9DCF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南京市产品质量监督检验院；</w:t>
            </w:r>
          </w:p>
          <w:p w14:paraId="544095D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江苏苏测智能装备检测有限公司</w:t>
            </w:r>
          </w:p>
        </w:tc>
        <w:tc>
          <w:tcPr>
            <w:tcW w:w="900" w:type="dxa"/>
          </w:tcPr>
          <w:p w14:paraId="35BFA622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杨杰;孔骋;胡鉴清</w:t>
            </w:r>
          </w:p>
        </w:tc>
        <w:tc>
          <w:tcPr>
            <w:tcW w:w="815" w:type="dxa"/>
          </w:tcPr>
          <w:p w14:paraId="7289F746">
            <w:pPr>
              <w:jc w:val="both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  <w:tr w14:paraId="6FD5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4FAA818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592" w:type="dxa"/>
          </w:tcPr>
          <w:p w14:paraId="0A83A28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</w:tcPr>
          <w:p w14:paraId="27A09A9D"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一种高压套管顶部密封性能评估方法</w:t>
            </w:r>
          </w:p>
        </w:tc>
        <w:tc>
          <w:tcPr>
            <w:tcW w:w="560" w:type="dxa"/>
          </w:tcPr>
          <w:p w14:paraId="592BE541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25BEF11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ZL202010980301.0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3DED2731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2022-05-17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79054FC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5155266</w:t>
            </w:r>
          </w:p>
        </w:tc>
        <w:tc>
          <w:tcPr>
            <w:tcW w:w="1285" w:type="dxa"/>
          </w:tcPr>
          <w:p w14:paraId="43FF81A9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中国南方电网有限责任公司超高压输电公司电力科研院等</w:t>
            </w:r>
          </w:p>
        </w:tc>
        <w:tc>
          <w:tcPr>
            <w:tcW w:w="900" w:type="dxa"/>
          </w:tcPr>
          <w:p w14:paraId="5E017FE6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谢志成; 吕金壮; 楚金伟; 邓军; 张晋寅; 韦晓星; 杨旭; 潘志城; 梁晨; 刘青松; 周海滨; 张良</w:t>
            </w:r>
          </w:p>
        </w:tc>
        <w:tc>
          <w:tcPr>
            <w:tcW w:w="815" w:type="dxa"/>
          </w:tcPr>
          <w:p w14:paraId="35E46417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  <w:tr w14:paraId="1597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251E182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92" w:type="dxa"/>
            <w:vAlign w:val="top"/>
          </w:tcPr>
          <w:p w14:paraId="028E14F0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  <w:vAlign w:val="top"/>
          </w:tcPr>
          <w:p w14:paraId="57D8805C"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环氧胶浸纸套管受潮缺陷模拟方法及制备方法</w:t>
            </w:r>
          </w:p>
        </w:tc>
        <w:tc>
          <w:tcPr>
            <w:tcW w:w="560" w:type="dxa"/>
            <w:vAlign w:val="top"/>
          </w:tcPr>
          <w:p w14:paraId="5928672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  <w:vAlign w:val="top"/>
          </w:tcPr>
          <w:p w14:paraId="46AAB6EF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ZL202110672242.5</w:t>
            </w:r>
          </w:p>
        </w:tc>
        <w:tc>
          <w:tcPr>
            <w:tcW w:w="1107" w:type="dxa"/>
            <w:vAlign w:val="top"/>
          </w:tcPr>
          <w:p w14:paraId="64EE5A0E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2022-08-30</w:t>
            </w:r>
          </w:p>
        </w:tc>
        <w:tc>
          <w:tcPr>
            <w:tcW w:w="700" w:type="dxa"/>
            <w:vAlign w:val="top"/>
          </w:tcPr>
          <w:p w14:paraId="57E5BBF9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5420127</w:t>
            </w:r>
          </w:p>
        </w:tc>
        <w:tc>
          <w:tcPr>
            <w:tcW w:w="1285" w:type="dxa"/>
            <w:vAlign w:val="top"/>
          </w:tcPr>
          <w:p w14:paraId="2C661F3F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中国南方电网有限责任公司超高压输电公司电力科研院</w:t>
            </w:r>
          </w:p>
        </w:tc>
        <w:tc>
          <w:tcPr>
            <w:tcW w:w="900" w:type="dxa"/>
            <w:vAlign w:val="top"/>
          </w:tcPr>
          <w:p w14:paraId="2A69CE1D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张晋寅、夏谷林、吕金壮、楚金伟、韦晓星、邓军、谢志成</w:t>
            </w:r>
          </w:p>
        </w:tc>
        <w:tc>
          <w:tcPr>
            <w:tcW w:w="815" w:type="dxa"/>
            <w:vAlign w:val="top"/>
          </w:tcPr>
          <w:p w14:paraId="29B3B85C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有效</w:t>
            </w:r>
          </w:p>
        </w:tc>
      </w:tr>
      <w:tr w14:paraId="6E04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EC4D17B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92" w:type="dxa"/>
            <w:vAlign w:val="top"/>
          </w:tcPr>
          <w:p w14:paraId="76E7AFA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  <w:vAlign w:val="top"/>
          </w:tcPr>
          <w:p w14:paraId="2A583218">
            <w:pPr>
              <w:jc w:val="both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环氧胶浸纸套管电容芯体绝缘性能测试用样片制备方法</w:t>
            </w:r>
          </w:p>
        </w:tc>
        <w:tc>
          <w:tcPr>
            <w:tcW w:w="560" w:type="dxa"/>
            <w:vAlign w:val="top"/>
          </w:tcPr>
          <w:p w14:paraId="2B9EF3D0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  <w:vAlign w:val="top"/>
          </w:tcPr>
          <w:p w14:paraId="7B6013C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ZL202110400935.9</w:t>
            </w:r>
          </w:p>
        </w:tc>
        <w:tc>
          <w:tcPr>
            <w:tcW w:w="1107" w:type="dxa"/>
            <w:vAlign w:val="top"/>
          </w:tcPr>
          <w:p w14:paraId="47A8E07D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2022-05-17</w:t>
            </w:r>
          </w:p>
        </w:tc>
        <w:tc>
          <w:tcPr>
            <w:tcW w:w="700" w:type="dxa"/>
            <w:vAlign w:val="top"/>
          </w:tcPr>
          <w:p w14:paraId="4BF2BD2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12125918</w:t>
            </w:r>
          </w:p>
        </w:tc>
        <w:tc>
          <w:tcPr>
            <w:tcW w:w="1285" w:type="dxa"/>
            <w:vAlign w:val="top"/>
          </w:tcPr>
          <w:p w14:paraId="0371C47B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中国南方电网有限责任公司超高压输电公司电力科研院</w:t>
            </w:r>
          </w:p>
        </w:tc>
        <w:tc>
          <w:tcPr>
            <w:tcW w:w="900" w:type="dxa"/>
            <w:vAlign w:val="top"/>
          </w:tcPr>
          <w:p w14:paraId="66F8A1D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张晋寅、韦晓星、邓军、周海滨、谢志成</w:t>
            </w:r>
          </w:p>
        </w:tc>
        <w:tc>
          <w:tcPr>
            <w:tcW w:w="815" w:type="dxa"/>
            <w:vAlign w:val="top"/>
          </w:tcPr>
          <w:p w14:paraId="272FBB92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有效</w:t>
            </w:r>
          </w:p>
        </w:tc>
      </w:tr>
      <w:tr w14:paraId="07B1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F31E8E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592" w:type="dxa"/>
          </w:tcPr>
          <w:p w14:paraId="00AC8581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</w:tcPr>
          <w:p w14:paraId="2FE4ABBF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一种基于光谱解析算法的多组分气体浓度检测方法</w:t>
            </w:r>
          </w:p>
        </w:tc>
        <w:tc>
          <w:tcPr>
            <w:tcW w:w="560" w:type="dxa"/>
          </w:tcPr>
          <w:p w14:paraId="31DD8019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</w:tcPr>
          <w:p w14:paraId="7FAF9E79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ZL202311081562.9</w:t>
            </w:r>
          </w:p>
        </w:tc>
        <w:tc>
          <w:tcPr>
            <w:tcW w:w="1107" w:type="dxa"/>
          </w:tcPr>
          <w:p w14:paraId="78BB9640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00" w:type="dxa"/>
          </w:tcPr>
          <w:p w14:paraId="30519BBE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5147173</w:t>
            </w:r>
          </w:p>
        </w:tc>
        <w:tc>
          <w:tcPr>
            <w:tcW w:w="1285" w:type="dxa"/>
          </w:tcPr>
          <w:p w14:paraId="5B7A7A46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南京航空航天大学</w:t>
            </w:r>
          </w:p>
        </w:tc>
        <w:tc>
          <w:tcPr>
            <w:tcW w:w="900" w:type="dxa"/>
          </w:tcPr>
          <w:p w14:paraId="21F7FBF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"https://kns.cnki.net/kcms2/author/detail?v=tjV0JOkNcjDiCQLuvhQZga_hoSluW3mJzJBO6qkEKldR_xrheKHdUiBctIDUbFrJ3-j7U__sFJSIXPfO9YN5vMkpVXQ2J01EHIMgzOrah5qWxRze4sl7oPa7-6SQUmq_&amp;uniplatform=NZKPT&amp;language=CHS" \t "https://kns.cnki.net/kcms2/article/_blank" </w:instrTex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张欣冉; 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"https://kns.cnki.net/kcms2/author/detail?v=tjV0JOkNcjDiCQLuvhQZga_hoSluW3mJthI7AW_RsBVc95PYQpsSnWlzdSp4xPLC02QbNzyIp9TCQuVSCrJbDh9XfDZhp70UgtnvCmNHea5NofnEt_cH3eymwSveML31&amp;uniplatform=NZKPT&amp;language=CHS"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张潮海; 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"https://kns.cnki.net/kcms2/author/detail?v=tjV0JOkNcjDiCQLuvhQZga_hoSluW3mJqk_NCejXKHvG77us6EUSdpKBW5m0a4KmUyN2ZInhvxE9tzM_jRj2Qs_Rsx1N7Bo1RbBjMi0n3qa73RsNaoKQqxQh0-53L8PN&amp;uniplatform=NZKPT&amp;language=CHS"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宋锦海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15" w:type="dxa"/>
          </w:tcPr>
          <w:p w14:paraId="5B072DF4"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  <w:tr w14:paraId="07BD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24185987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592" w:type="dxa"/>
            <w:vAlign w:val="top"/>
          </w:tcPr>
          <w:p w14:paraId="09D23DEB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340" w:type="dxa"/>
            <w:vAlign w:val="top"/>
          </w:tcPr>
          <w:p w14:paraId="44A4FB27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一种变压器套管局部放电多维检测方法</w:t>
            </w:r>
          </w:p>
        </w:tc>
        <w:tc>
          <w:tcPr>
            <w:tcW w:w="560" w:type="dxa"/>
            <w:vAlign w:val="top"/>
          </w:tcPr>
          <w:p w14:paraId="256E29AA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中国</w:t>
            </w:r>
          </w:p>
        </w:tc>
        <w:tc>
          <w:tcPr>
            <w:tcW w:w="1043" w:type="dxa"/>
            <w:vAlign w:val="top"/>
          </w:tcPr>
          <w:p w14:paraId="70B87FA3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ZL201911145290.8</w:t>
            </w:r>
          </w:p>
        </w:tc>
        <w:tc>
          <w:tcPr>
            <w:tcW w:w="1107" w:type="dxa"/>
            <w:vAlign w:val="top"/>
          </w:tcPr>
          <w:p w14:paraId="21FB451D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2022-0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05</w:t>
            </w:r>
          </w:p>
        </w:tc>
        <w:tc>
          <w:tcPr>
            <w:tcW w:w="700" w:type="dxa"/>
            <w:vAlign w:val="top"/>
          </w:tcPr>
          <w:p w14:paraId="0E1E1BCE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12125918</w:t>
            </w:r>
          </w:p>
        </w:tc>
        <w:tc>
          <w:tcPr>
            <w:tcW w:w="1285" w:type="dxa"/>
            <w:vAlign w:val="top"/>
          </w:tcPr>
          <w:p w14:paraId="174BA5E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南京航空航天大学</w:t>
            </w:r>
          </w:p>
        </w:tc>
        <w:tc>
          <w:tcPr>
            <w:tcW w:w="900" w:type="dxa"/>
            <w:vAlign w:val="top"/>
          </w:tcPr>
          <w:p w14:paraId="28B265D1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"https://kns.cnki.net/kcms2/author/detail?v=tjV0JOkNcjBiPL-Gs0VCUNKTmj4qYxK904T9aIuFTIOER2XgsF86hgltFuBWCR5Qri6uoqYh0mQOBJTotGM7IwJBjuohPuJlb_lSRlybvn-h8AoyHJz63g==&amp;uniplatform=NZKPT&amp;language=CHS" \t "https://kns.cnki.net/kcms2/article/_blank" </w:instrTex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江军; 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"https://kns.cnki.net/kcms2/author/detail?v=tjV0JOkNcjBiPL-Gs0VCUNKTmj4qYxK9Bw1HyzyCiTmXe5CjLfeqPhMvbRoJVWX1nDatowxljrDohN6VgG161X7VJrIoGNqriXATdC7tqhjNQp7MQ90ndD_rXSPTkwiA&amp;uniplatform=NZKPT&amp;language=CHS"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陈钜栋; 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"https://kns.cnki.net/kcms2/author/detail?v=tjV0JOkNcjBiPL-Gs0VCUNKTmj4qYxK9ibwjErTq7i89_AVpQxjOp9DYnoKqdZdnx6ryisvn3bWK-jdndFSNVCEr9BP62zK43aHSVor3c9koX1dMio5tiuydhU1uvE03&amp;uniplatform=NZKPT&amp;language=CHS"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别一凡; 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"https://kns.cnki.net/kcms2/author/detail?v=tjV0JOkNcjBiPL-Gs0VCUNKTmj4qYxK9XUJd3k7KjTiQdBAgO3fM36X_S7LyeA31Kx6ZgEgEZ96xdOaOeIGmcHsn5mnzLd1ZLrkXTE54E0kY9Xz-A4OqBg==&amp;uniplatform=NZKPT&amp;language=CHS"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王凯; 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"https://kns.cnki.net/kcms2/author/detail?v=tjV0JOkNcjBiPL-Gs0VCUNKTmj4qYxK921FF2W9EAqZnB_VzAj4qsjZiTlRXyzS8ehaiyXO-KQ1ZOaVuDYPBggKPSY_mjLi5R5pNkO156ZK3suqQj0pi5AHO4Mi2DavR&amp;uniplatform=NZKPT&amp;language=CHS"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冯汭琪; 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instrText xml:space="preserve"> HYPERLINK "https://kns.cnki.net/kcms2/author/detail?v=tjV0JOkNcjBiPL-Gs0VCUNKTmj4qYxK98omQGvuDcqU1JyJneUQIdZSezX66BMQzS6wNLASFl4rHEuRJS6mrB8guKirl6OmdTLHM35uEHPfsoXAVzf1xKHI7XI0t97Ep&amp;uniplatform=NZKPT&amp;language=CHS" \t "https://kns.cnki.net/kcms2/article/_blank" </w:instrTex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张潮海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15" w:type="dxa"/>
            <w:vAlign w:val="top"/>
          </w:tcPr>
          <w:p w14:paraId="616CF1BE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有效</w:t>
            </w:r>
          </w:p>
        </w:tc>
      </w:tr>
    </w:tbl>
    <w:p w14:paraId="0521D5AB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80041"/>
    <w:rsid w:val="0FA967CA"/>
    <w:rsid w:val="15AE7C12"/>
    <w:rsid w:val="2002222D"/>
    <w:rsid w:val="37FF6BEF"/>
    <w:rsid w:val="3E0777E8"/>
    <w:rsid w:val="4DE76CDD"/>
    <w:rsid w:val="5B626433"/>
    <w:rsid w:val="5DFBFBE7"/>
    <w:rsid w:val="74EE6F91"/>
    <w:rsid w:val="BF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1368</Characters>
  <Lines>0</Lines>
  <Paragraphs>0</Paragraphs>
  <TotalTime>1</TotalTime>
  <ScaleCrop>false</ScaleCrop>
  <LinksUpToDate>false</LinksUpToDate>
  <CharactersWithSpaces>1393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2026-06-24T00:31:00Z</dcterms:created>
  <dc:creator>L</dc:creator>
  <cp:lastModifiedBy>互感电磁</cp:lastModifiedBy>
  <dcterms:modified xsi:type="dcterms:W3CDTF">2026-06-24T05:24:28Z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eyJoZGlkIjoiY2JjYzEyNWNiNzk2N2EzNTM4NTg1N2E5MzYzY2ZkNGMiLCJ1c2VySWQiOiIyMTcyNTA4MDEifQ==</vt:lpwstr>
  </property>
  <property fmtid="{D5CDD505-2E9C-101B-9397-08002B2CF9AE}" pid="4" name="ICV">
    <vt:lpwstr>48613ECC73E34603B970FD938322FDF2_13</vt:lpwstr>
  </property>
</Properties>
</file>