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宋体" w:hAnsi="宋体" w:eastAsia="宋体"/>
          <w:sz w:val="32"/>
          <w:szCs w:val="36"/>
        </w:rPr>
      </w:pPr>
      <w:bookmarkStart w:id="1" w:name="_GoBack"/>
      <w:bookmarkStart w:id="0" w:name="CustomFmljbxx_name"/>
      <w:r>
        <w:rPr>
          <w:rFonts w:hint="eastAsia" w:ascii="宋体" w:hAnsi="宋体" w:eastAsia="宋体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  <w:t>变形体飞行器风洞试验流致振动主被动协同控制技术</w:t>
      </w:r>
      <w:bookmarkEnd w:id="0"/>
      <w:r>
        <w:rPr>
          <w:rFonts w:hint="eastAsia" w:ascii="宋体" w:hAnsi="宋体" w:eastAsia="宋体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  <w:t>及应用</w:t>
      </w:r>
      <w:r>
        <w:rPr>
          <w:rFonts w:hint="eastAsia" w:ascii="宋体" w:hAnsi="宋体" w:eastAsia="宋体"/>
          <w:sz w:val="32"/>
          <w:szCs w:val="36"/>
        </w:rPr>
        <w:t>公示内容</w:t>
      </w:r>
    </w:p>
    <w:bookmarkEnd w:id="1"/>
    <w:p>
      <w:pPr>
        <w:spacing w:after="0" w:line="240" w:lineRule="auto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b/>
          <w:bCs/>
          <w:sz w:val="28"/>
          <w:szCs w:val="32"/>
        </w:rPr>
        <w:t>项目名称：</w:t>
      </w:r>
      <w:r>
        <w:rPr>
          <w:rFonts w:hint="eastAsia" w:ascii="宋体" w:hAnsi="宋体" w:eastAsia="宋体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变形体飞行器风洞试验流致振动主被动协同控制技术</w:t>
      </w:r>
    </w:p>
    <w:p>
      <w:pPr>
        <w:spacing w:after="0" w:line="240" w:lineRule="auto"/>
        <w:rPr>
          <w:rFonts w:ascii="宋体" w:hAnsi="宋体" w:eastAsia="宋体"/>
          <w:sz w:val="28"/>
          <w:szCs w:val="32"/>
        </w:rPr>
      </w:pPr>
      <w:r>
        <w:rPr>
          <w:rFonts w:hint="eastAsia" w:ascii="宋体" w:hAnsi="宋体" w:eastAsia="宋体"/>
          <w:b/>
          <w:bCs/>
          <w:sz w:val="28"/>
          <w:szCs w:val="32"/>
        </w:rPr>
        <w:t>完成单位：</w:t>
      </w:r>
      <w:r>
        <w:rPr>
          <w:rFonts w:ascii="宋体" w:hAnsi="宋体" w:eastAsia="宋体"/>
          <w:sz w:val="28"/>
          <w:szCs w:val="32"/>
        </w:rPr>
        <w:t>中国空气动力研究与发展中心高速空气动力研究所、南京航空航天大学、东北大学</w:t>
      </w:r>
    </w:p>
    <w:p>
      <w:pPr>
        <w:spacing w:after="0" w:line="240" w:lineRule="auto"/>
        <w:rPr>
          <w:rFonts w:ascii="宋体" w:hAnsi="宋体" w:eastAsia="宋体"/>
          <w:sz w:val="28"/>
          <w:szCs w:val="32"/>
        </w:rPr>
      </w:pPr>
      <w:r>
        <w:rPr>
          <w:rFonts w:ascii="宋体" w:hAnsi="宋体" w:eastAsia="宋体"/>
          <w:b/>
          <w:bCs/>
          <w:sz w:val="28"/>
          <w:szCs w:val="32"/>
        </w:rPr>
        <w:t>主要完成人：</w:t>
      </w:r>
      <w:r>
        <w:rPr>
          <w:rFonts w:ascii="宋体" w:hAnsi="宋体" w:eastAsia="宋体"/>
          <w:sz w:val="28"/>
          <w:szCs w:val="32"/>
        </w:rPr>
        <w:t>王元靖、董昊、王亮、夏天宇、姚红良、吕彬彬、刘光远、马晓永、刘是成、郭秋亭</w:t>
      </w:r>
    </w:p>
    <w:p>
      <w:pPr>
        <w:spacing w:after="0" w:line="240" w:lineRule="auto"/>
        <w:rPr>
          <w:rFonts w:ascii="宋体" w:hAnsi="宋体" w:eastAsia="宋体"/>
          <w:sz w:val="28"/>
          <w:szCs w:val="32"/>
        </w:rPr>
      </w:pPr>
      <w:r>
        <w:rPr>
          <w:rFonts w:ascii="宋体" w:hAnsi="宋体" w:eastAsia="宋体"/>
          <w:b/>
          <w:bCs/>
          <w:sz w:val="28"/>
          <w:szCs w:val="32"/>
        </w:rPr>
        <w:t>推荐</w:t>
      </w:r>
      <w:r>
        <w:rPr>
          <w:rFonts w:hint="eastAsia" w:ascii="宋体" w:hAnsi="宋体" w:eastAsia="宋体"/>
          <w:b/>
          <w:bCs/>
          <w:sz w:val="28"/>
          <w:szCs w:val="32"/>
        </w:rPr>
        <w:t>单位：</w:t>
      </w:r>
      <w:r>
        <w:rPr>
          <w:rFonts w:ascii="宋体" w:hAnsi="宋体" w:eastAsia="宋体"/>
          <w:sz w:val="28"/>
          <w:szCs w:val="32"/>
        </w:rPr>
        <w:t>中国振动工程学会载荷与设计专业委员会</w:t>
      </w:r>
    </w:p>
    <w:p>
      <w:pPr>
        <w:spacing w:after="0" w:line="240" w:lineRule="auto"/>
        <w:rPr>
          <w:rFonts w:ascii="宋体" w:hAnsi="宋体" w:eastAsia="宋体"/>
          <w:b/>
          <w:bCs/>
          <w:sz w:val="28"/>
          <w:szCs w:val="32"/>
        </w:rPr>
      </w:pPr>
      <w:r>
        <w:rPr>
          <w:rFonts w:ascii="宋体" w:hAnsi="宋体" w:eastAsia="宋体"/>
          <w:b/>
          <w:bCs/>
          <w:sz w:val="28"/>
          <w:szCs w:val="32"/>
        </w:rPr>
        <w:t>项目成果简介</w:t>
      </w:r>
      <w:r>
        <w:rPr>
          <w:rFonts w:hint="eastAsia" w:ascii="宋体" w:hAnsi="宋体" w:eastAsia="宋体"/>
          <w:b/>
          <w:bCs/>
          <w:sz w:val="28"/>
          <w:szCs w:val="32"/>
        </w:rPr>
        <w:t>：</w:t>
      </w:r>
    </w:p>
    <w:p>
      <w:pPr>
        <w:spacing w:after="0" w:line="240" w:lineRule="auto"/>
        <w:ind w:firstLine="560" w:firstLineChars="200"/>
        <w:rPr>
          <w:rFonts w:ascii="宋体" w:hAnsi="宋体" w:eastAsia="宋体"/>
          <w:sz w:val="28"/>
          <w:szCs w:val="32"/>
        </w:rPr>
      </w:pPr>
      <w:r>
        <w:rPr>
          <w:rFonts w:hint="eastAsia" w:ascii="宋体" w:hAnsi="宋体" w:eastAsia="宋体"/>
          <w:sz w:val="28"/>
          <w:szCs w:val="32"/>
        </w:rPr>
        <w:t xml:space="preserve">本项目属于流致振动及控制领域，聚焦变形体飞行器气动布局/结构设计验证中流固耦合效应、气动-结构迟滞、振动协同控制等难题，发展了变形体飞行器风洞试验流致振动主被动协同控制技术。  </w:t>
      </w:r>
    </w:p>
    <w:p>
      <w:pPr>
        <w:spacing w:after="0" w:line="240" w:lineRule="auto"/>
        <w:ind w:firstLine="56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sz w:val="28"/>
          <w:szCs w:val="32"/>
        </w:rPr>
        <w:t>从2010年起，团队面向国家重大需求，在试验技术研究、民机专项科研以及型号试验等支持下，遵循“流致振动机理揭示、智能变体模型研制、协同控制策略制定”总体路线，开展了系统攻关，取得了以下创新性突破：</w:t>
      </w:r>
    </w:p>
    <w:p>
      <w:pPr>
        <w:spacing w:after="0" w:line="240" w:lineRule="auto"/>
        <w:ind w:firstLine="560" w:firstLineChars="200"/>
        <w:rPr>
          <w:rFonts w:ascii="宋体" w:hAnsi="宋体" w:eastAsia="宋体"/>
          <w:sz w:val="28"/>
          <w:szCs w:val="32"/>
        </w:rPr>
      </w:pPr>
      <w:r>
        <w:rPr>
          <w:rFonts w:hint="eastAsia" w:ascii="宋体" w:hAnsi="宋体" w:eastAsia="宋体"/>
          <w:sz w:val="28"/>
          <w:szCs w:val="32"/>
        </w:rPr>
        <w:t>1.发展</w:t>
      </w:r>
      <w:r>
        <w:rPr>
          <w:rFonts w:ascii="宋体" w:hAnsi="宋体" w:eastAsia="宋体"/>
          <w:sz w:val="28"/>
          <w:szCs w:val="32"/>
        </w:rPr>
        <w:t>基于非定常流动与变形体飞行器结构间强非线性耦合理论分析技术</w:t>
      </w:r>
      <w:r>
        <w:rPr>
          <w:rFonts w:hint="eastAsia" w:ascii="宋体" w:hAnsi="宋体" w:eastAsia="宋体"/>
          <w:sz w:val="28"/>
          <w:szCs w:val="32"/>
        </w:rPr>
        <w:t>；</w:t>
      </w:r>
    </w:p>
    <w:p>
      <w:pPr>
        <w:spacing w:after="0" w:line="240" w:lineRule="auto"/>
        <w:ind w:firstLine="560" w:firstLineChars="200"/>
        <w:rPr>
          <w:rFonts w:ascii="宋体" w:hAnsi="宋体" w:eastAsia="宋体"/>
          <w:sz w:val="28"/>
          <w:szCs w:val="32"/>
        </w:rPr>
      </w:pPr>
      <w:r>
        <w:rPr>
          <w:rFonts w:ascii="宋体" w:hAnsi="宋体" w:eastAsia="宋体"/>
          <w:sz w:val="28"/>
          <w:szCs w:val="32"/>
        </w:rPr>
        <w:t>2.</w:t>
      </w:r>
      <w:r>
        <w:rPr>
          <w:rFonts w:hint="eastAsia" w:ascii="宋体" w:hAnsi="宋体" w:eastAsia="宋体"/>
          <w:sz w:val="28"/>
          <w:szCs w:val="32"/>
        </w:rPr>
        <w:t>发明</w:t>
      </w:r>
      <w:r>
        <w:rPr>
          <w:rFonts w:ascii="宋体" w:hAnsi="宋体" w:eastAsia="宋体"/>
          <w:sz w:val="28"/>
          <w:szCs w:val="32"/>
        </w:rPr>
        <w:t>基于智能材料的多驱动构型智能变体结构的振动适应性设计技术</w:t>
      </w:r>
      <w:r>
        <w:rPr>
          <w:rFonts w:hint="eastAsia" w:ascii="宋体" w:hAnsi="宋体" w:eastAsia="宋体"/>
          <w:sz w:val="28"/>
          <w:szCs w:val="32"/>
        </w:rPr>
        <w:t>；</w:t>
      </w:r>
    </w:p>
    <w:p>
      <w:pPr>
        <w:spacing w:after="0" w:line="240" w:lineRule="auto"/>
        <w:ind w:firstLine="560" w:firstLineChars="200"/>
        <w:rPr>
          <w:rFonts w:ascii="宋体" w:hAnsi="宋体" w:eastAsia="宋体"/>
          <w:sz w:val="28"/>
          <w:szCs w:val="32"/>
        </w:rPr>
      </w:pPr>
      <w:r>
        <w:rPr>
          <w:rFonts w:ascii="宋体" w:hAnsi="宋体" w:eastAsia="宋体"/>
          <w:sz w:val="28"/>
          <w:szCs w:val="32"/>
        </w:rPr>
        <w:t>3.</w:t>
      </w:r>
      <w:r>
        <w:rPr>
          <w:rFonts w:hint="eastAsia" w:ascii="宋体" w:hAnsi="宋体" w:eastAsia="宋体"/>
          <w:sz w:val="28"/>
          <w:szCs w:val="32"/>
        </w:rPr>
        <w:t>提出</w:t>
      </w:r>
      <w:r>
        <w:rPr>
          <w:rFonts w:ascii="宋体" w:hAnsi="宋体" w:eastAsia="宋体"/>
          <w:sz w:val="28"/>
          <w:szCs w:val="32"/>
        </w:rPr>
        <w:t>基于包主动减载与蜂窝被动隔振相结合的协同抑振及试验验证技术。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2MjExYzJiNjVmOWI1MmQ4YTA1NzY3ZjM1NWQyMzkifQ=="/>
  </w:docVars>
  <w:rsids>
    <w:rsidRoot w:val="00E94AFC"/>
    <w:rsid w:val="001423DB"/>
    <w:rsid w:val="00241231"/>
    <w:rsid w:val="00321AEB"/>
    <w:rsid w:val="00490DB6"/>
    <w:rsid w:val="005F4B65"/>
    <w:rsid w:val="00626C87"/>
    <w:rsid w:val="00A1479A"/>
    <w:rsid w:val="00A75C6E"/>
    <w:rsid w:val="00AF3CEC"/>
    <w:rsid w:val="00B02FDB"/>
    <w:rsid w:val="00E94AFC"/>
    <w:rsid w:val="38AD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6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6"/>
    <w:link w:val="33"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6"/>
    <w:link w:val="12"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uiPriority w:val="99"/>
    <w:rPr>
      <w:sz w:val="18"/>
      <w:szCs w:val="18"/>
    </w:rPr>
  </w:style>
  <w:style w:type="character" w:customStyle="1" w:styleId="38">
    <w:name w:val="Unresolved Mention"/>
    <w:basedOn w:val="1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97</Words>
  <Characters>553</Characters>
  <Lines>4</Lines>
  <Paragraphs>1</Paragraphs>
  <TotalTime>9</TotalTime>
  <ScaleCrop>false</ScaleCrop>
  <LinksUpToDate>false</LinksUpToDate>
  <CharactersWithSpaces>649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2026-09-02T07:36:00Z</dcterms:created>
  <dc:creator>念 妄</dc:creator>
  <cp:lastModifiedBy>赵玥</cp:lastModifiedBy>
  <dcterms:modified xsi:type="dcterms:W3CDTF">2026-09-04T00:24:46Z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8B3E73918D0347F1AF9667C2BBCB04AE_12</vt:lpwstr>
  </property>
</Properties>
</file>