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89DFF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附件：</w:t>
      </w:r>
    </w:p>
    <w:p w14:paraId="7A2727F7">
      <w:pPr>
        <w:jc w:val="center"/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中国发明协会202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年度“发明创业奖”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拟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提名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项目情况</w:t>
      </w:r>
    </w:p>
    <w:p w14:paraId="7451E87D">
      <w:pPr>
        <w:jc w:val="center"/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</w:pPr>
    </w:p>
    <w:tbl>
      <w:tblPr>
        <w:tblStyle w:val="3"/>
        <w:tblW w:w="14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55"/>
        <w:gridCol w:w="3570"/>
        <w:gridCol w:w="3825"/>
        <w:gridCol w:w="4665"/>
      </w:tblGrid>
      <w:tr w14:paraId="2124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4D43C55C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7CF89136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提名奖项</w:t>
            </w:r>
          </w:p>
        </w:tc>
        <w:tc>
          <w:tcPr>
            <w:tcW w:w="3570" w:type="dxa"/>
            <w:vAlign w:val="center"/>
          </w:tcPr>
          <w:p w14:paraId="32FE7CAB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25" w:type="dxa"/>
            <w:vAlign w:val="center"/>
          </w:tcPr>
          <w:p w14:paraId="1B857BFA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完成人</w:t>
            </w:r>
          </w:p>
        </w:tc>
        <w:tc>
          <w:tcPr>
            <w:tcW w:w="4665" w:type="dxa"/>
            <w:vAlign w:val="center"/>
          </w:tcPr>
          <w:p w14:paraId="3AD70248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完成单位</w:t>
            </w:r>
          </w:p>
        </w:tc>
      </w:tr>
      <w:tr w14:paraId="77FD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2BBB6B86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 w14:paraId="2C91F03C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成果奖</w:t>
            </w:r>
          </w:p>
        </w:tc>
        <w:tc>
          <w:tcPr>
            <w:tcW w:w="3570" w:type="dxa"/>
            <w:vAlign w:val="center"/>
          </w:tcPr>
          <w:p w14:paraId="4F3C1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空地边缘智能计算关键技术及应用</w:t>
            </w:r>
          </w:p>
        </w:tc>
        <w:tc>
          <w:tcPr>
            <w:tcW w:w="3825" w:type="dxa"/>
            <w:vAlign w:val="center"/>
          </w:tcPr>
          <w:p w14:paraId="5904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屈毓锛、戴海鹏、吴韬、季嘉银、吴光宇、钱利强</w:t>
            </w:r>
          </w:p>
        </w:tc>
        <w:tc>
          <w:tcPr>
            <w:tcW w:w="4665" w:type="dxa"/>
            <w:vAlign w:val="center"/>
          </w:tcPr>
          <w:p w14:paraId="7C2CF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南京航空航天大学、南京大学、国防科技大学、南京大翼航空科技有限公司、北京大学、江苏飞图智能控制技术有限公司</w:t>
            </w:r>
          </w:p>
        </w:tc>
      </w:tr>
      <w:tr w14:paraId="442B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6357242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2CC07B0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创新奖</w:t>
            </w:r>
          </w:p>
        </w:tc>
        <w:tc>
          <w:tcPr>
            <w:tcW w:w="3570" w:type="dxa"/>
            <w:vAlign w:val="center"/>
          </w:tcPr>
          <w:p w14:paraId="0750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垂直起降变体无人机飞行模式智能转换关键技术</w:t>
            </w:r>
          </w:p>
        </w:tc>
        <w:tc>
          <w:tcPr>
            <w:tcW w:w="3825" w:type="dxa"/>
            <w:vAlign w:val="center"/>
          </w:tcPr>
          <w:p w14:paraId="3951B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陈柏屹，沈海东，刘燕斌，雷灏，徐亮</w:t>
            </w:r>
          </w:p>
        </w:tc>
        <w:tc>
          <w:tcPr>
            <w:tcW w:w="4665" w:type="dxa"/>
            <w:vAlign w:val="center"/>
          </w:tcPr>
          <w:p w14:paraId="1E20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南京航空航天大学，江苏省计量科学研究院（江苏省能源计量数据中心），沈阳飞机设计研究所扬州协同创新研究院有限公司</w:t>
            </w:r>
          </w:p>
        </w:tc>
      </w:tr>
      <w:tr w14:paraId="6BCA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2E0C14DC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 w14:paraId="5B0D2162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创新奖</w:t>
            </w:r>
          </w:p>
        </w:tc>
        <w:tc>
          <w:tcPr>
            <w:tcW w:w="3570" w:type="dxa"/>
            <w:vAlign w:val="center"/>
          </w:tcPr>
          <w:p w14:paraId="49BD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组网雷达探测资源联合优化关键技术</w:t>
            </w:r>
          </w:p>
        </w:tc>
        <w:tc>
          <w:tcPr>
            <w:tcW w:w="3825" w:type="dxa"/>
            <w:vAlign w:val="center"/>
          </w:tcPr>
          <w:p w14:paraId="6FDD7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时晨光，周建江，汪飞，李海林，丁琳涛，武浩正</w:t>
            </w:r>
          </w:p>
        </w:tc>
        <w:tc>
          <w:tcPr>
            <w:tcW w:w="4665" w:type="dxa"/>
            <w:vAlign w:val="center"/>
          </w:tcPr>
          <w:p w14:paraId="17EC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南京航空航天大学</w:t>
            </w:r>
          </w:p>
        </w:tc>
      </w:tr>
      <w:tr w14:paraId="0228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7A5AEC5A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 w14:paraId="4EA5ED1C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创新奖</w:t>
            </w:r>
          </w:p>
        </w:tc>
        <w:tc>
          <w:tcPr>
            <w:tcW w:w="3570" w:type="dxa"/>
            <w:vAlign w:val="center"/>
          </w:tcPr>
          <w:p w14:paraId="07F6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高散热高防撞车用动力电池关键技术及应用</w:t>
            </w:r>
          </w:p>
        </w:tc>
        <w:tc>
          <w:tcPr>
            <w:tcW w:w="3825" w:type="dxa"/>
            <w:vAlign w:val="center"/>
          </w:tcPr>
          <w:p w14:paraId="6C12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王源隆</w:t>
            </w:r>
          </w:p>
        </w:tc>
        <w:tc>
          <w:tcPr>
            <w:tcW w:w="4665" w:type="dxa"/>
            <w:vAlign w:val="center"/>
          </w:tcPr>
          <w:p w14:paraId="3CD5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南京航空航天大学</w:t>
            </w:r>
          </w:p>
        </w:tc>
      </w:tr>
      <w:tr w14:paraId="68B3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0A44625B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Align w:val="center"/>
          </w:tcPr>
          <w:p w14:paraId="6E67E02C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创新奖</w:t>
            </w:r>
          </w:p>
        </w:tc>
        <w:tc>
          <w:tcPr>
            <w:tcW w:w="3570" w:type="dxa"/>
            <w:vAlign w:val="center"/>
          </w:tcPr>
          <w:p w14:paraId="6506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大型飞机外形智能几何处理分析技术及柔性装备</w:t>
            </w:r>
          </w:p>
        </w:tc>
        <w:tc>
          <w:tcPr>
            <w:tcW w:w="3825" w:type="dxa"/>
            <w:vAlign w:val="center"/>
          </w:tcPr>
          <w:p w14:paraId="42AB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魏明强，宫丽娜，李子宽，魏泽勇，郑成宇</w:t>
            </w:r>
          </w:p>
        </w:tc>
        <w:tc>
          <w:tcPr>
            <w:tcW w:w="4665" w:type="dxa"/>
            <w:vAlign w:val="center"/>
          </w:tcPr>
          <w:p w14:paraId="2EF5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南京航空航天大学</w:t>
            </w:r>
          </w:p>
        </w:tc>
      </w:tr>
    </w:tbl>
    <w:p w14:paraId="229CD029">
      <w:pP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12517"/>
    <w:rsid w:val="17DD0FCC"/>
    <w:rsid w:val="1F8A35EE"/>
    <w:rsid w:val="5A777244"/>
    <w:rsid w:val="63E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320</Characters>
  <Lines>0</Lines>
  <Paragraphs>0</Paragraphs>
  <TotalTime>0</TotalTime>
  <ScaleCrop>false</ScaleCrop>
  <LinksUpToDate>false</LinksUpToDate>
  <CharactersWithSpaces>320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2025-05-13T08:05:00Z</dcterms:created>
  <dc:creator>hp</dc:creator>
  <cp:lastModifiedBy>姚静</cp:lastModifiedBy>
  <dcterms:modified xsi:type="dcterms:W3CDTF">2025-05-13T08:36:28Z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eyJoZGlkIjoiZTFlNTFjMTc5ZjlmMmU4OTNkMjgzMDM1MDlmMmIzNmEiLCJ1c2VySWQiOiIxNTY1ODU4NjU1In0=</vt:lpwstr>
  </property>
  <property fmtid="{D5CDD505-2E9C-101B-9397-08002B2CF9AE}" pid="4" name="ICV">
    <vt:lpwstr>C61B2625520646B98D71FA9BBEAF924C_12</vt:lpwstr>
  </property>
</Properties>
</file>