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0D4E" w:rsidRDefault="003925E6">
      <w:pPr>
        <w:pStyle w:val="2"/>
        <w:rPr>
          <w:rFonts w:ascii="仿宋" w:eastAsia="仿宋" w:hAnsi="仿宋" w:cs="(使用中文字体)" w:hint="eastAsia"/>
          <w:bCs w:val="0"/>
          <w:kern w:val="0"/>
          <w:sz w:val="30"/>
          <w:szCs w:val="30"/>
        </w:rPr>
      </w:pPr>
      <w:r>
        <w:rPr>
          <w:rFonts w:ascii="仿宋" w:eastAsia="仿宋" w:hAnsi="仿宋" w:cs="仿宋" w:hint="eastAsia"/>
        </w:rPr>
        <w:t>自然科学奖公示信息</w:t>
      </w:r>
    </w:p>
    <w:p w:rsidR="00180D4E" w:rsidRDefault="003925E6">
      <w:pPr>
        <w:rPr>
          <w:rFonts w:ascii="仿宋" w:eastAsia="仿宋" w:hAnsi="仿宋" w:hint="eastAsia"/>
          <w:b/>
          <w:bCs/>
          <w:sz w:val="30"/>
          <w:szCs w:val="30"/>
        </w:rPr>
      </w:pPr>
      <w:r>
        <w:rPr>
          <w:rFonts w:ascii="仿宋" w:eastAsia="仿宋" w:hAnsi="仿宋" w:hint="eastAsia"/>
          <w:b/>
          <w:bCs/>
          <w:sz w:val="30"/>
          <w:szCs w:val="30"/>
        </w:rPr>
        <w:t>一、项目名称</w:t>
      </w:r>
    </w:p>
    <w:p w:rsidR="00180D4E" w:rsidRPr="00472B8D" w:rsidRDefault="00472B8D" w:rsidP="00472B8D">
      <w:pPr>
        <w:ind w:firstLineChars="200" w:firstLine="600"/>
        <w:rPr>
          <w:rFonts w:eastAsia="仿宋"/>
          <w:bCs/>
          <w:sz w:val="30"/>
          <w:szCs w:val="30"/>
        </w:rPr>
      </w:pPr>
      <w:r w:rsidRPr="00B33F1D">
        <w:rPr>
          <w:rFonts w:eastAsia="仿宋"/>
          <w:bCs/>
          <w:sz w:val="30"/>
          <w:szCs w:val="30"/>
        </w:rPr>
        <w:t>有限资源条件下雷达目标稳健信息感知理论与方法</w:t>
      </w:r>
    </w:p>
    <w:p w:rsidR="00180D4E" w:rsidRDefault="003925E6">
      <w:pPr>
        <w:rPr>
          <w:rFonts w:ascii="仿宋" w:eastAsia="仿宋" w:hAnsi="仿宋" w:hint="eastAsia"/>
          <w:b/>
          <w:bCs/>
          <w:sz w:val="30"/>
          <w:szCs w:val="30"/>
        </w:rPr>
      </w:pPr>
      <w:r w:rsidRPr="007C7BA8">
        <w:rPr>
          <w:rFonts w:ascii="仿宋" w:eastAsia="仿宋" w:hAnsi="仿宋" w:hint="eastAsia"/>
          <w:b/>
          <w:bCs/>
          <w:sz w:val="30"/>
          <w:szCs w:val="30"/>
        </w:rPr>
        <w:t>二、提名者及提名意见</w:t>
      </w:r>
    </w:p>
    <w:p w:rsidR="00472B8D" w:rsidRPr="00B33F1D" w:rsidRDefault="00472B8D" w:rsidP="00472B8D">
      <w:pPr>
        <w:ind w:firstLineChars="200" w:firstLine="600"/>
        <w:rPr>
          <w:rFonts w:eastAsia="仿宋_GB2312"/>
          <w:color w:val="000000" w:themeColor="text1"/>
          <w:sz w:val="30"/>
          <w:szCs w:val="30"/>
        </w:rPr>
      </w:pPr>
      <w:r w:rsidRPr="00B33F1D">
        <w:rPr>
          <w:rFonts w:eastAsia="仿宋_GB2312"/>
          <w:color w:val="000000" w:themeColor="text1"/>
          <w:sz w:val="30"/>
          <w:szCs w:val="30"/>
        </w:rPr>
        <w:t>提名者：陕西省电子学会</w:t>
      </w:r>
    </w:p>
    <w:p w:rsidR="00472B8D" w:rsidRPr="00B33F1D" w:rsidRDefault="00472B8D" w:rsidP="00472B8D">
      <w:pPr>
        <w:ind w:firstLineChars="200" w:firstLine="600"/>
        <w:rPr>
          <w:rFonts w:eastAsia="仿宋"/>
          <w:bCs/>
          <w:sz w:val="30"/>
          <w:szCs w:val="30"/>
        </w:rPr>
      </w:pPr>
      <w:r w:rsidRPr="00B33F1D">
        <w:rPr>
          <w:rFonts w:eastAsia="仿宋"/>
          <w:bCs/>
          <w:sz w:val="30"/>
          <w:szCs w:val="30"/>
        </w:rPr>
        <w:t>提名意见：</w:t>
      </w:r>
    </w:p>
    <w:p w:rsidR="00DD7AF0" w:rsidRPr="00DD7AF0" w:rsidRDefault="00DD7AF0" w:rsidP="00DD7AF0">
      <w:pPr>
        <w:ind w:firstLineChars="200" w:firstLine="600"/>
        <w:rPr>
          <w:rFonts w:eastAsia="仿宋"/>
          <w:bCs/>
          <w:sz w:val="30"/>
          <w:szCs w:val="30"/>
        </w:rPr>
      </w:pPr>
      <w:r w:rsidRPr="00DD7AF0">
        <w:rPr>
          <w:rFonts w:eastAsia="仿宋" w:hint="eastAsia"/>
          <w:bCs/>
          <w:sz w:val="30"/>
          <w:szCs w:val="30"/>
        </w:rPr>
        <w:t>我单位认真审阅了该项目提名书及附件材料，确认全部材料真实有效，并按照要求对该项目的基本情况进行了公示，公示期间无异议。</w:t>
      </w:r>
    </w:p>
    <w:p w:rsidR="00DD7AF0" w:rsidRPr="00DD7AF0" w:rsidRDefault="00DD7AF0" w:rsidP="00DD7AF0">
      <w:pPr>
        <w:ind w:firstLineChars="200" w:firstLine="600"/>
        <w:rPr>
          <w:rFonts w:eastAsia="仿宋"/>
          <w:bCs/>
          <w:sz w:val="30"/>
          <w:szCs w:val="30"/>
        </w:rPr>
      </w:pPr>
      <w:r w:rsidRPr="00DD7AF0">
        <w:rPr>
          <w:rFonts w:eastAsia="仿宋"/>
          <w:bCs/>
          <w:sz w:val="30"/>
          <w:szCs w:val="30"/>
        </w:rPr>
        <w:t>该项目组在国家自然科学基金杰出青年基金</w:t>
      </w:r>
      <w:r w:rsidRPr="00DD7AF0">
        <w:rPr>
          <w:rFonts w:eastAsia="仿宋"/>
          <w:bCs/>
          <w:sz w:val="30"/>
          <w:szCs w:val="30"/>
        </w:rPr>
        <w:t>/</w:t>
      </w:r>
      <w:r w:rsidRPr="00DD7AF0">
        <w:rPr>
          <w:rFonts w:eastAsia="仿宋"/>
          <w:bCs/>
          <w:sz w:val="30"/>
          <w:szCs w:val="30"/>
        </w:rPr>
        <w:t>优秀青年基金、</w:t>
      </w:r>
      <w:r w:rsidRPr="00DD7AF0">
        <w:rPr>
          <w:rFonts w:eastAsia="仿宋" w:hint="eastAsia"/>
          <w:bCs/>
          <w:sz w:val="30"/>
          <w:szCs w:val="30"/>
        </w:rPr>
        <w:t>高分辨率对地观测系统重大专项、</w:t>
      </w:r>
      <w:r w:rsidRPr="00DD7AF0">
        <w:rPr>
          <w:rFonts w:eastAsia="仿宋"/>
          <w:bCs/>
          <w:sz w:val="30"/>
          <w:szCs w:val="30"/>
        </w:rPr>
        <w:t>陕西省自然科学基础研究计划重点项目等支持下，深入研究雷达系统资源管理和波形设计以及目标检测、跟踪、成像和识别机理。</w:t>
      </w:r>
      <w:r w:rsidRPr="00DD7AF0">
        <w:rPr>
          <w:rFonts w:eastAsia="仿宋" w:hint="eastAsia"/>
          <w:bCs/>
          <w:sz w:val="30"/>
          <w:szCs w:val="30"/>
        </w:rPr>
        <w:t>该项目组</w:t>
      </w:r>
      <w:r w:rsidRPr="00DD7AF0">
        <w:rPr>
          <w:rFonts w:eastAsia="仿宋"/>
          <w:bCs/>
          <w:sz w:val="30"/>
          <w:szCs w:val="30"/>
        </w:rPr>
        <w:t>发表了系列高水平学术论</w:t>
      </w:r>
      <w:r w:rsidRPr="00DD7AF0">
        <w:rPr>
          <w:rFonts w:eastAsia="仿宋" w:hint="eastAsia"/>
          <w:bCs/>
          <w:sz w:val="30"/>
          <w:szCs w:val="30"/>
        </w:rPr>
        <w:t>著</w:t>
      </w:r>
      <w:r w:rsidRPr="00DD7AF0">
        <w:rPr>
          <w:rFonts w:eastAsia="仿宋"/>
          <w:bCs/>
          <w:sz w:val="30"/>
          <w:szCs w:val="30"/>
        </w:rPr>
        <w:t>，相关成果已应用于</w:t>
      </w:r>
      <w:r w:rsidRPr="00DD7AF0">
        <w:rPr>
          <w:rFonts w:eastAsia="仿宋" w:hint="eastAsia"/>
          <w:bCs/>
          <w:sz w:val="30"/>
          <w:szCs w:val="30"/>
        </w:rPr>
        <w:t>重要型号的技术升级和</w:t>
      </w:r>
      <w:r w:rsidRPr="00DD7AF0">
        <w:rPr>
          <w:rFonts w:eastAsia="仿宋"/>
          <w:bCs/>
          <w:sz w:val="30"/>
          <w:szCs w:val="30"/>
        </w:rPr>
        <w:t>装备</w:t>
      </w:r>
      <w:r w:rsidRPr="00DD7AF0">
        <w:rPr>
          <w:rFonts w:eastAsia="仿宋" w:hint="eastAsia"/>
          <w:bCs/>
          <w:sz w:val="30"/>
          <w:szCs w:val="30"/>
        </w:rPr>
        <w:t>/</w:t>
      </w:r>
      <w:r w:rsidRPr="00DD7AF0">
        <w:rPr>
          <w:rFonts w:eastAsia="仿宋" w:hint="eastAsia"/>
          <w:bCs/>
          <w:sz w:val="30"/>
          <w:szCs w:val="30"/>
        </w:rPr>
        <w:t>设备研制</w:t>
      </w:r>
      <w:r w:rsidRPr="00DD7AF0">
        <w:rPr>
          <w:rFonts w:eastAsia="仿宋"/>
          <w:bCs/>
          <w:sz w:val="30"/>
          <w:szCs w:val="30"/>
        </w:rPr>
        <w:t>。该成果应用背景明确，需求迫切，理论创新强，发表论著引用率高，受到国内外学术界的好评和认可，对相关研究有引领作用，有重要的理论和应用价值。</w:t>
      </w:r>
    </w:p>
    <w:p w:rsidR="00180D4E" w:rsidRPr="00472B8D" w:rsidRDefault="00DD7AF0" w:rsidP="00DD7AF0">
      <w:pPr>
        <w:ind w:firstLineChars="200" w:firstLine="600"/>
        <w:rPr>
          <w:rFonts w:eastAsia="仿宋"/>
          <w:bCs/>
          <w:sz w:val="30"/>
          <w:szCs w:val="30"/>
        </w:rPr>
      </w:pPr>
      <w:r w:rsidRPr="00DD7AF0">
        <w:rPr>
          <w:rFonts w:eastAsia="仿宋" w:hint="eastAsia"/>
          <w:bCs/>
          <w:sz w:val="30"/>
          <w:szCs w:val="30"/>
        </w:rPr>
        <w:t>根据《陕西省科学技术厅关于做好</w:t>
      </w:r>
      <w:r w:rsidRPr="00DD7AF0">
        <w:rPr>
          <w:rFonts w:eastAsia="仿宋" w:hint="eastAsia"/>
          <w:bCs/>
          <w:sz w:val="30"/>
          <w:szCs w:val="30"/>
        </w:rPr>
        <w:t>202</w:t>
      </w:r>
      <w:r w:rsidRPr="00DD7AF0">
        <w:rPr>
          <w:rFonts w:eastAsia="仿宋"/>
          <w:bCs/>
          <w:sz w:val="30"/>
          <w:szCs w:val="30"/>
        </w:rPr>
        <w:t>5</w:t>
      </w:r>
      <w:r w:rsidRPr="00DD7AF0">
        <w:rPr>
          <w:rFonts w:eastAsia="仿宋" w:hint="eastAsia"/>
          <w:bCs/>
          <w:sz w:val="30"/>
          <w:szCs w:val="30"/>
        </w:rPr>
        <w:t>年度省科学技术奖提名工作的通知》，该项目符合自然科学奖评定条件和评定标准。</w:t>
      </w:r>
    </w:p>
    <w:p w:rsidR="00180D4E" w:rsidRDefault="003925E6">
      <w:pPr>
        <w:rPr>
          <w:rFonts w:ascii="仿宋" w:eastAsia="仿宋" w:hAnsi="仿宋" w:hint="eastAsia"/>
          <w:b/>
          <w:bCs/>
          <w:sz w:val="30"/>
          <w:szCs w:val="30"/>
        </w:rPr>
      </w:pPr>
      <w:r w:rsidRPr="007C7BA8">
        <w:rPr>
          <w:rFonts w:ascii="仿宋" w:eastAsia="仿宋" w:hAnsi="仿宋" w:hint="eastAsia"/>
          <w:b/>
          <w:bCs/>
          <w:sz w:val="30"/>
          <w:szCs w:val="30"/>
        </w:rPr>
        <w:t>三、项目简介</w:t>
      </w:r>
    </w:p>
    <w:p w:rsidR="00180D4E" w:rsidRPr="00472B8D" w:rsidRDefault="00472B8D" w:rsidP="00472B8D">
      <w:pPr>
        <w:ind w:firstLineChars="200" w:firstLine="600"/>
        <w:rPr>
          <w:rFonts w:eastAsia="仿宋"/>
          <w:bCs/>
          <w:sz w:val="30"/>
          <w:szCs w:val="30"/>
        </w:rPr>
      </w:pPr>
      <w:r w:rsidRPr="00B33F1D">
        <w:rPr>
          <w:rFonts w:eastAsia="仿宋"/>
          <w:bCs/>
          <w:sz w:val="30"/>
          <w:szCs w:val="30"/>
        </w:rPr>
        <w:t>雷达有限资源条件和高性能多目标信息获取需求间的矛盾愈发突出。如何高效利用有限的雷达资源从众多非合作目标中及</w:t>
      </w:r>
      <w:r w:rsidRPr="00B33F1D">
        <w:rPr>
          <w:rFonts w:eastAsia="仿宋"/>
          <w:bCs/>
          <w:sz w:val="30"/>
          <w:szCs w:val="30"/>
        </w:rPr>
        <w:lastRenderedPageBreak/>
        <w:t>时准确地发现威胁目标并精确感知其位置、特征和属性等信息，是困扰雷达领域的一大难题。</w:t>
      </w:r>
      <w:r w:rsidRPr="009013E0">
        <w:rPr>
          <w:rFonts w:eastAsia="仿宋"/>
          <w:bCs/>
          <w:sz w:val="30"/>
          <w:szCs w:val="30"/>
        </w:rPr>
        <w:t>项目组在国家自然科学基金杰出青年基金</w:t>
      </w:r>
      <w:r w:rsidRPr="009013E0">
        <w:rPr>
          <w:rFonts w:eastAsia="仿宋"/>
          <w:bCs/>
          <w:sz w:val="30"/>
          <w:szCs w:val="30"/>
        </w:rPr>
        <w:t>/</w:t>
      </w:r>
      <w:r w:rsidRPr="009013E0">
        <w:rPr>
          <w:rFonts w:eastAsia="仿宋"/>
          <w:bCs/>
          <w:sz w:val="30"/>
          <w:szCs w:val="30"/>
        </w:rPr>
        <w:t>优秀青年基金、</w:t>
      </w:r>
      <w:r w:rsidRPr="009013E0">
        <w:rPr>
          <w:rFonts w:eastAsia="仿宋" w:hint="eastAsia"/>
          <w:bCs/>
          <w:sz w:val="30"/>
          <w:szCs w:val="30"/>
        </w:rPr>
        <w:t>高分辨率对地观测系统重大专项、</w:t>
      </w:r>
      <w:r w:rsidRPr="009013E0">
        <w:rPr>
          <w:rFonts w:eastAsia="仿宋"/>
          <w:bCs/>
          <w:sz w:val="30"/>
          <w:szCs w:val="30"/>
        </w:rPr>
        <w:t>陕西省自然科学基础研究计划重点项目等支持下，经过十余年潜心探索，深入研究雷达系统资源管理和波形设计以及目标检测、跟踪、成像和识别机理，</w:t>
      </w:r>
      <w:r w:rsidRPr="00B33F1D">
        <w:rPr>
          <w:rFonts w:eastAsia="仿宋"/>
          <w:bCs/>
          <w:sz w:val="30"/>
          <w:szCs w:val="30"/>
        </w:rPr>
        <w:t>构建了系统的雷达自适应信息感知体系，缓解了雷达发射功率、天线孔径受限对多目标感知性能的制约。</w:t>
      </w:r>
      <w:r w:rsidRPr="002A44F3">
        <w:rPr>
          <w:rFonts w:eastAsia="仿宋"/>
          <w:bCs/>
          <w:sz w:val="30"/>
          <w:szCs w:val="30"/>
        </w:rPr>
        <w:t>五篇代表性论文均发表于信号与信息处理、雷达成像领域权威国际期刊</w:t>
      </w:r>
      <w:r>
        <w:rPr>
          <w:rFonts w:eastAsia="仿宋" w:hint="eastAsia"/>
          <w:bCs/>
          <w:sz w:val="30"/>
          <w:szCs w:val="30"/>
        </w:rPr>
        <w:t>，</w:t>
      </w:r>
      <w:r w:rsidRPr="002A44F3">
        <w:rPr>
          <w:rFonts w:eastAsia="仿宋" w:hint="eastAsia"/>
          <w:bCs/>
          <w:sz w:val="30"/>
          <w:szCs w:val="30"/>
        </w:rPr>
        <w:t>两篇</w:t>
      </w:r>
      <w:r w:rsidRPr="002A44F3">
        <w:rPr>
          <w:rFonts w:eastAsia="仿宋"/>
          <w:bCs/>
          <w:sz w:val="30"/>
          <w:szCs w:val="30"/>
        </w:rPr>
        <w:t>代表性论文入选</w:t>
      </w:r>
      <w:r w:rsidRPr="002A44F3">
        <w:rPr>
          <w:rFonts w:eastAsia="仿宋"/>
          <w:bCs/>
          <w:sz w:val="30"/>
          <w:szCs w:val="30"/>
        </w:rPr>
        <w:t>ESI</w:t>
      </w:r>
      <w:r w:rsidRPr="002A44F3">
        <w:rPr>
          <w:rFonts w:eastAsia="仿宋"/>
          <w:bCs/>
          <w:sz w:val="30"/>
          <w:szCs w:val="30"/>
        </w:rPr>
        <w:t>高被引</w:t>
      </w:r>
      <w:r w:rsidRPr="002A44F3">
        <w:rPr>
          <w:rFonts w:eastAsia="仿宋" w:hint="eastAsia"/>
          <w:bCs/>
          <w:sz w:val="30"/>
          <w:szCs w:val="30"/>
        </w:rPr>
        <w:t>论文。</w:t>
      </w:r>
      <w:r w:rsidRPr="002A44F3">
        <w:rPr>
          <w:rFonts w:eastAsia="仿宋"/>
          <w:bCs/>
          <w:sz w:val="30"/>
          <w:szCs w:val="30"/>
        </w:rPr>
        <w:t>成果</w:t>
      </w:r>
      <w:r w:rsidRPr="002A44F3">
        <w:rPr>
          <w:rFonts w:eastAsia="仿宋" w:hint="eastAsia"/>
          <w:bCs/>
          <w:sz w:val="30"/>
          <w:szCs w:val="30"/>
        </w:rPr>
        <w:t>支撑多个项目在验收评审中获得“优秀”，并</w:t>
      </w:r>
      <w:r w:rsidRPr="002A44F3">
        <w:rPr>
          <w:rFonts w:eastAsia="仿宋"/>
          <w:bCs/>
          <w:sz w:val="30"/>
          <w:szCs w:val="30"/>
        </w:rPr>
        <w:t>已应用于重要型号装备</w:t>
      </w:r>
      <w:r w:rsidRPr="002A44F3">
        <w:rPr>
          <w:rFonts w:eastAsia="仿宋"/>
          <w:bCs/>
          <w:sz w:val="30"/>
          <w:szCs w:val="30"/>
        </w:rPr>
        <w:t>/</w:t>
      </w:r>
      <w:r w:rsidRPr="002A44F3">
        <w:rPr>
          <w:rFonts w:eastAsia="仿宋"/>
          <w:bCs/>
          <w:sz w:val="30"/>
          <w:szCs w:val="30"/>
        </w:rPr>
        <w:t>设备和关键技术攻关，显著提升有限资源条件下雷达</w:t>
      </w:r>
      <w:r w:rsidRPr="002A44F3">
        <w:rPr>
          <w:rFonts w:eastAsia="仿宋" w:hint="eastAsia"/>
          <w:bCs/>
          <w:sz w:val="30"/>
          <w:szCs w:val="30"/>
        </w:rPr>
        <w:t>多</w:t>
      </w:r>
      <w:r w:rsidRPr="002A44F3">
        <w:rPr>
          <w:rFonts w:eastAsia="仿宋"/>
          <w:bCs/>
          <w:sz w:val="30"/>
          <w:szCs w:val="30"/>
        </w:rPr>
        <w:t>目标</w:t>
      </w:r>
      <w:r w:rsidRPr="002A44F3">
        <w:rPr>
          <w:rFonts w:eastAsia="仿宋" w:hint="eastAsia"/>
          <w:bCs/>
          <w:sz w:val="30"/>
          <w:szCs w:val="30"/>
        </w:rPr>
        <w:t>信息</w:t>
      </w:r>
      <w:r w:rsidRPr="002A44F3">
        <w:rPr>
          <w:rFonts w:eastAsia="仿宋"/>
          <w:bCs/>
          <w:sz w:val="30"/>
          <w:szCs w:val="30"/>
        </w:rPr>
        <w:t>感知</w:t>
      </w:r>
      <w:r w:rsidRPr="002A44F3">
        <w:rPr>
          <w:rFonts w:eastAsia="仿宋" w:hint="eastAsia"/>
          <w:bCs/>
          <w:sz w:val="30"/>
          <w:szCs w:val="30"/>
        </w:rPr>
        <w:t>能力</w:t>
      </w:r>
      <w:r w:rsidRPr="002A44F3">
        <w:rPr>
          <w:rFonts w:eastAsia="仿宋"/>
          <w:bCs/>
          <w:sz w:val="30"/>
          <w:szCs w:val="30"/>
        </w:rPr>
        <w:t>。</w:t>
      </w:r>
    </w:p>
    <w:p w:rsidR="00180D4E" w:rsidRDefault="003925E6">
      <w:pPr>
        <w:rPr>
          <w:rFonts w:ascii="仿宋" w:eastAsia="仿宋" w:hAnsi="仿宋" w:hint="eastAsia"/>
          <w:b/>
          <w:bCs/>
          <w:sz w:val="30"/>
          <w:szCs w:val="30"/>
        </w:rPr>
      </w:pPr>
      <w:r w:rsidRPr="007C7BA8">
        <w:rPr>
          <w:rFonts w:ascii="仿宋" w:eastAsia="仿宋" w:hAnsi="仿宋" w:hint="eastAsia"/>
          <w:b/>
          <w:bCs/>
          <w:sz w:val="30"/>
          <w:szCs w:val="30"/>
        </w:rPr>
        <w:t>四、客观评价</w:t>
      </w:r>
    </w:p>
    <w:p w:rsidR="00472B8D" w:rsidRPr="00B33F1D" w:rsidRDefault="00472B8D" w:rsidP="00472B8D">
      <w:pPr>
        <w:ind w:firstLineChars="200" w:firstLine="600"/>
        <w:rPr>
          <w:rFonts w:eastAsia="仿宋"/>
          <w:bCs/>
          <w:sz w:val="30"/>
          <w:szCs w:val="30"/>
        </w:rPr>
      </w:pPr>
      <w:r w:rsidRPr="004A1445">
        <w:rPr>
          <w:rFonts w:eastAsia="仿宋"/>
          <w:bCs/>
          <w:sz w:val="30"/>
          <w:szCs w:val="30"/>
        </w:rPr>
        <w:t>[1]</w:t>
      </w:r>
      <w:r w:rsidRPr="00B33F1D">
        <w:rPr>
          <w:rFonts w:eastAsia="仿宋"/>
          <w:b/>
          <w:bCs/>
          <w:sz w:val="30"/>
          <w:szCs w:val="30"/>
        </w:rPr>
        <w:tab/>
      </w:r>
      <w:r w:rsidR="006934A9" w:rsidRPr="006934A9">
        <w:rPr>
          <w:rFonts w:eastAsia="仿宋"/>
          <w:bCs/>
          <w:sz w:val="30"/>
          <w:szCs w:val="30"/>
        </w:rPr>
        <w:t>美国国家工程院院士、英国皇家工程学院院士、欧洲科学院院士、</w:t>
      </w:r>
      <w:r w:rsidR="006934A9" w:rsidRPr="006934A9">
        <w:rPr>
          <w:rFonts w:eastAsia="仿宋"/>
          <w:bCs/>
          <w:sz w:val="30"/>
          <w:szCs w:val="30"/>
        </w:rPr>
        <w:t>IEEE Life Fellow Alfonso Farina</w:t>
      </w:r>
      <w:r w:rsidR="006934A9" w:rsidRPr="006934A9">
        <w:rPr>
          <w:rFonts w:eastAsia="仿宋"/>
          <w:bCs/>
          <w:sz w:val="30"/>
          <w:szCs w:val="30"/>
        </w:rPr>
        <w:t>院士评价代表性论文</w:t>
      </w:r>
      <w:r w:rsidR="006934A9" w:rsidRPr="006934A9">
        <w:rPr>
          <w:rFonts w:eastAsia="仿宋"/>
          <w:bCs/>
          <w:sz w:val="30"/>
          <w:szCs w:val="30"/>
        </w:rPr>
        <w:t>[3]</w:t>
      </w:r>
      <w:r w:rsidR="006934A9" w:rsidRPr="006934A9">
        <w:rPr>
          <w:rFonts w:eastAsia="仿宋"/>
          <w:bCs/>
          <w:sz w:val="30"/>
          <w:szCs w:val="30"/>
        </w:rPr>
        <w:t>在有限发射功率条件下可实现雷达目标跟踪的精细化数据关联；肯定</w:t>
      </w:r>
      <w:r w:rsidR="007C7BA8">
        <w:rPr>
          <w:rFonts w:eastAsia="仿宋" w:hint="eastAsia"/>
          <w:bCs/>
          <w:sz w:val="30"/>
          <w:szCs w:val="30"/>
        </w:rPr>
        <w:t>了</w:t>
      </w:r>
      <w:r w:rsidR="006934A9" w:rsidRPr="006934A9">
        <w:rPr>
          <w:rFonts w:eastAsia="仿宋"/>
          <w:bCs/>
          <w:sz w:val="30"/>
          <w:szCs w:val="30"/>
        </w:rPr>
        <w:t>代表性论文</w:t>
      </w:r>
      <w:r w:rsidR="006934A9" w:rsidRPr="006934A9">
        <w:rPr>
          <w:rFonts w:eastAsia="仿宋"/>
          <w:bCs/>
          <w:sz w:val="30"/>
          <w:szCs w:val="30"/>
        </w:rPr>
        <w:t>[5]</w:t>
      </w:r>
      <w:r w:rsidR="006934A9" w:rsidRPr="006934A9">
        <w:rPr>
          <w:rFonts w:eastAsia="仿宋"/>
          <w:bCs/>
          <w:sz w:val="30"/>
          <w:szCs w:val="30"/>
        </w:rPr>
        <w:t>提出的雷达波形优化设计方法能够在满足互信息要求的条件下，有效降低系统发射功率，为雷达资源管控提供了很好的解决思路。</w:t>
      </w:r>
    </w:p>
    <w:p w:rsidR="00724E74" w:rsidRDefault="00472B8D" w:rsidP="00472B8D">
      <w:pPr>
        <w:ind w:firstLineChars="200" w:firstLine="600"/>
        <w:rPr>
          <w:rFonts w:eastAsia="仿宋"/>
          <w:bCs/>
          <w:sz w:val="30"/>
          <w:szCs w:val="30"/>
        </w:rPr>
      </w:pPr>
      <w:r w:rsidRPr="00B33F1D">
        <w:rPr>
          <w:rFonts w:eastAsia="仿宋"/>
          <w:bCs/>
          <w:sz w:val="30"/>
          <w:szCs w:val="30"/>
        </w:rPr>
        <w:t>[2]</w:t>
      </w:r>
      <w:r w:rsidRPr="00B33F1D">
        <w:rPr>
          <w:rFonts w:eastAsia="仿宋"/>
          <w:bCs/>
          <w:sz w:val="30"/>
          <w:szCs w:val="30"/>
        </w:rPr>
        <w:tab/>
      </w:r>
      <w:r w:rsidR="00724E74" w:rsidRPr="00724E74">
        <w:rPr>
          <w:rFonts w:eastAsia="仿宋"/>
          <w:bCs/>
          <w:sz w:val="30"/>
          <w:szCs w:val="30"/>
        </w:rPr>
        <w:t>IEEE Fellow</w:t>
      </w:r>
      <w:r w:rsidR="00724E74" w:rsidRPr="00724E74">
        <w:rPr>
          <w:rFonts w:eastAsia="仿宋" w:hint="eastAsia"/>
          <w:bCs/>
          <w:sz w:val="30"/>
          <w:szCs w:val="30"/>
        </w:rPr>
        <w:t>、</w:t>
      </w:r>
      <w:r w:rsidR="00724E74" w:rsidRPr="00724E74">
        <w:rPr>
          <w:rFonts w:eastAsia="仿宋"/>
          <w:bCs/>
          <w:sz w:val="30"/>
          <w:szCs w:val="30"/>
        </w:rPr>
        <w:t>IEEE</w:t>
      </w:r>
      <w:r w:rsidR="00724E74" w:rsidRPr="00724E74">
        <w:rPr>
          <w:rFonts w:eastAsia="仿宋"/>
          <w:bCs/>
          <w:sz w:val="30"/>
          <w:szCs w:val="30"/>
        </w:rPr>
        <w:t>信号</w:t>
      </w:r>
      <w:r w:rsidR="00724E74" w:rsidRPr="00724E74">
        <w:rPr>
          <w:rFonts w:eastAsia="仿宋" w:hint="eastAsia"/>
          <w:bCs/>
          <w:sz w:val="30"/>
          <w:szCs w:val="30"/>
        </w:rPr>
        <w:t>处理</w:t>
      </w:r>
      <w:r w:rsidR="00724E74" w:rsidRPr="00724E74">
        <w:rPr>
          <w:rFonts w:eastAsia="仿宋"/>
          <w:bCs/>
          <w:sz w:val="30"/>
          <w:szCs w:val="30"/>
        </w:rPr>
        <w:t>分会主席、</w:t>
      </w:r>
      <w:r w:rsidR="00724E74" w:rsidRPr="00724E74">
        <w:rPr>
          <w:rFonts w:eastAsia="仿宋" w:hint="eastAsia"/>
          <w:bCs/>
          <w:sz w:val="30"/>
          <w:szCs w:val="30"/>
        </w:rPr>
        <w:t>美国罗格斯大学电气与计算机工程系杰出教授</w:t>
      </w:r>
      <w:r w:rsidR="00724E74" w:rsidRPr="00724E74">
        <w:rPr>
          <w:rFonts w:eastAsia="仿宋"/>
          <w:bCs/>
          <w:sz w:val="30"/>
          <w:szCs w:val="30"/>
        </w:rPr>
        <w:t xml:space="preserve">Athina P. </w:t>
      </w:r>
      <w:proofErr w:type="spellStart"/>
      <w:r w:rsidR="00724E74" w:rsidRPr="00724E74">
        <w:rPr>
          <w:rFonts w:eastAsia="仿宋"/>
          <w:bCs/>
          <w:sz w:val="30"/>
          <w:szCs w:val="30"/>
        </w:rPr>
        <w:t>Petropulu</w:t>
      </w:r>
      <w:proofErr w:type="spellEnd"/>
      <w:r w:rsidR="00724E74" w:rsidRPr="00724E74">
        <w:rPr>
          <w:rFonts w:eastAsia="仿宋" w:hint="eastAsia"/>
          <w:bCs/>
          <w:sz w:val="30"/>
          <w:szCs w:val="30"/>
        </w:rPr>
        <w:t>肯定</w:t>
      </w:r>
      <w:r w:rsidR="00180EC5">
        <w:rPr>
          <w:rFonts w:eastAsia="仿宋" w:hint="eastAsia"/>
          <w:bCs/>
          <w:sz w:val="30"/>
          <w:szCs w:val="30"/>
        </w:rPr>
        <w:t>了</w:t>
      </w:r>
      <w:r w:rsidR="00180EC5" w:rsidRPr="00724E74">
        <w:rPr>
          <w:rFonts w:eastAsia="仿宋" w:hint="eastAsia"/>
          <w:bCs/>
          <w:sz w:val="30"/>
          <w:szCs w:val="30"/>
        </w:rPr>
        <w:t>代表性论文</w:t>
      </w:r>
      <w:r w:rsidR="00180EC5" w:rsidRPr="00724E74">
        <w:rPr>
          <w:rFonts w:eastAsia="仿宋" w:hint="eastAsia"/>
          <w:bCs/>
          <w:sz w:val="30"/>
          <w:szCs w:val="30"/>
        </w:rPr>
        <w:t>[</w:t>
      </w:r>
      <w:r w:rsidR="00180EC5" w:rsidRPr="00724E74">
        <w:rPr>
          <w:rFonts w:eastAsia="仿宋"/>
          <w:bCs/>
          <w:sz w:val="30"/>
          <w:szCs w:val="30"/>
        </w:rPr>
        <w:t>5]</w:t>
      </w:r>
      <w:r w:rsidR="00724E74" w:rsidRPr="00724E74">
        <w:rPr>
          <w:rFonts w:eastAsia="仿宋" w:hint="eastAsia"/>
          <w:bCs/>
          <w:sz w:val="30"/>
          <w:szCs w:val="30"/>
        </w:rPr>
        <w:t>所提出的三种</w:t>
      </w:r>
      <w:r w:rsidR="00724E74" w:rsidRPr="00724E74">
        <w:rPr>
          <w:rFonts w:eastAsia="仿宋" w:hint="eastAsia"/>
          <w:bCs/>
          <w:sz w:val="30"/>
          <w:szCs w:val="30"/>
        </w:rPr>
        <w:t>OFDM</w:t>
      </w:r>
      <w:r w:rsidR="00724E74" w:rsidRPr="00724E74">
        <w:rPr>
          <w:rFonts w:eastAsia="仿宋" w:hint="eastAsia"/>
          <w:bCs/>
          <w:sz w:val="30"/>
          <w:szCs w:val="30"/>
        </w:rPr>
        <w:t>雷达波形优化设计方法针对</w:t>
      </w:r>
      <w:r w:rsidR="00724E74" w:rsidRPr="00724E74">
        <w:rPr>
          <w:rFonts w:eastAsia="仿宋"/>
          <w:bCs/>
          <w:sz w:val="30"/>
          <w:szCs w:val="30"/>
        </w:rPr>
        <w:t>通感一体应用</w:t>
      </w:r>
      <w:r w:rsidR="00724E74" w:rsidRPr="00724E74">
        <w:rPr>
          <w:rFonts w:eastAsia="仿宋" w:hint="eastAsia"/>
          <w:bCs/>
          <w:sz w:val="30"/>
          <w:szCs w:val="30"/>
        </w:rPr>
        <w:t>能够</w:t>
      </w:r>
      <w:r w:rsidR="00724E74" w:rsidRPr="00724E74">
        <w:rPr>
          <w:rFonts w:eastAsia="仿宋"/>
          <w:bCs/>
          <w:sz w:val="30"/>
          <w:szCs w:val="30"/>
        </w:rPr>
        <w:t>最小化雷达发射功率</w:t>
      </w:r>
      <w:r w:rsidR="00724E74" w:rsidRPr="00724E74">
        <w:rPr>
          <w:rFonts w:eastAsia="仿宋" w:hint="eastAsia"/>
          <w:bCs/>
          <w:sz w:val="30"/>
          <w:szCs w:val="30"/>
        </w:rPr>
        <w:t>。</w:t>
      </w:r>
    </w:p>
    <w:p w:rsidR="00472B8D" w:rsidRPr="00724E74" w:rsidRDefault="00724E74" w:rsidP="00472B8D">
      <w:pPr>
        <w:ind w:firstLineChars="200" w:firstLine="600"/>
        <w:rPr>
          <w:rFonts w:eastAsia="仿宋"/>
          <w:bCs/>
          <w:sz w:val="30"/>
          <w:szCs w:val="30"/>
        </w:rPr>
      </w:pPr>
      <w:r>
        <w:rPr>
          <w:rFonts w:eastAsia="仿宋" w:hint="eastAsia"/>
          <w:bCs/>
          <w:sz w:val="30"/>
          <w:szCs w:val="30"/>
        </w:rPr>
        <w:lastRenderedPageBreak/>
        <w:t xml:space="preserve">[3] </w:t>
      </w:r>
      <w:r w:rsidRPr="00724E74">
        <w:rPr>
          <w:rFonts w:eastAsia="仿宋"/>
          <w:bCs/>
          <w:sz w:val="30"/>
          <w:szCs w:val="30"/>
        </w:rPr>
        <w:t>德国宇航中心（</w:t>
      </w:r>
      <w:r w:rsidRPr="00724E74">
        <w:rPr>
          <w:rFonts w:eastAsia="仿宋"/>
          <w:bCs/>
          <w:sz w:val="30"/>
          <w:szCs w:val="30"/>
        </w:rPr>
        <w:t>DLR</w:t>
      </w:r>
      <w:r w:rsidRPr="00724E74">
        <w:rPr>
          <w:rFonts w:eastAsia="仿宋"/>
          <w:bCs/>
          <w:sz w:val="30"/>
          <w:szCs w:val="30"/>
        </w:rPr>
        <w:t>）微波雷达实验室主任、</w:t>
      </w:r>
      <w:r w:rsidRPr="00724E74">
        <w:rPr>
          <w:rFonts w:eastAsia="仿宋"/>
          <w:bCs/>
          <w:sz w:val="30"/>
          <w:szCs w:val="30"/>
        </w:rPr>
        <w:t>IEEE Fellow Alberto Moreira</w:t>
      </w:r>
      <w:r w:rsidRPr="00724E74">
        <w:rPr>
          <w:rFonts w:eastAsia="仿宋"/>
          <w:bCs/>
          <w:sz w:val="30"/>
          <w:szCs w:val="30"/>
        </w:rPr>
        <w:t>教授肯定</w:t>
      </w:r>
      <w:r w:rsidR="001F5996">
        <w:rPr>
          <w:rFonts w:eastAsia="仿宋" w:hint="eastAsia"/>
          <w:bCs/>
          <w:sz w:val="30"/>
          <w:szCs w:val="30"/>
        </w:rPr>
        <w:t>了</w:t>
      </w:r>
      <w:r w:rsidR="0075046C">
        <w:rPr>
          <w:rFonts w:eastAsia="仿宋" w:hint="eastAsia"/>
          <w:bCs/>
          <w:sz w:val="30"/>
          <w:szCs w:val="30"/>
        </w:rPr>
        <w:t>代表性</w:t>
      </w:r>
      <w:r w:rsidR="0075046C">
        <w:rPr>
          <w:rFonts w:eastAsia="仿宋"/>
          <w:bCs/>
          <w:sz w:val="30"/>
          <w:szCs w:val="30"/>
        </w:rPr>
        <w:t>论文</w:t>
      </w:r>
      <w:r w:rsidRPr="00724E74">
        <w:rPr>
          <w:rFonts w:eastAsia="仿宋"/>
          <w:bCs/>
          <w:sz w:val="30"/>
          <w:szCs w:val="30"/>
        </w:rPr>
        <w:t>[4]</w:t>
      </w:r>
      <w:r w:rsidRPr="00724E74">
        <w:rPr>
          <w:rFonts w:eastAsia="仿宋"/>
          <w:bCs/>
          <w:sz w:val="30"/>
          <w:szCs w:val="30"/>
        </w:rPr>
        <w:t>提出方法能够</w:t>
      </w:r>
      <w:r w:rsidRPr="00724E74">
        <w:rPr>
          <w:rFonts w:eastAsia="仿宋" w:hint="eastAsia"/>
          <w:bCs/>
          <w:sz w:val="30"/>
          <w:szCs w:val="30"/>
        </w:rPr>
        <w:t>实现</w:t>
      </w:r>
      <w:r w:rsidRPr="00724E74">
        <w:rPr>
          <w:rFonts w:eastAsia="仿宋"/>
          <w:bCs/>
          <w:sz w:val="30"/>
          <w:szCs w:val="30"/>
        </w:rPr>
        <w:t>高分辨广域</w:t>
      </w:r>
      <w:r w:rsidRPr="00724E74">
        <w:rPr>
          <w:rFonts w:eastAsia="仿宋" w:hint="eastAsia"/>
          <w:bCs/>
          <w:sz w:val="30"/>
          <w:szCs w:val="30"/>
        </w:rPr>
        <w:t>成像</w:t>
      </w:r>
      <w:r w:rsidRPr="00724E74">
        <w:rPr>
          <w:rFonts w:eastAsia="仿宋"/>
          <w:bCs/>
          <w:sz w:val="30"/>
          <w:szCs w:val="30"/>
        </w:rPr>
        <w:t>，并实验验证了</w:t>
      </w:r>
      <w:r w:rsidRPr="00724E74">
        <w:rPr>
          <w:rFonts w:eastAsia="仿宋" w:hint="eastAsia"/>
          <w:bCs/>
          <w:sz w:val="30"/>
          <w:szCs w:val="30"/>
        </w:rPr>
        <w:t>[4]</w:t>
      </w:r>
      <w:r w:rsidRPr="00724E74">
        <w:rPr>
          <w:rFonts w:eastAsia="仿宋"/>
          <w:bCs/>
          <w:sz w:val="30"/>
          <w:szCs w:val="30"/>
        </w:rPr>
        <w:t>提出方法在重构方法中方位模糊</w:t>
      </w:r>
      <w:r w:rsidRPr="00724E74">
        <w:rPr>
          <w:rFonts w:eastAsia="仿宋" w:hint="eastAsia"/>
          <w:bCs/>
          <w:sz w:val="30"/>
          <w:szCs w:val="30"/>
        </w:rPr>
        <w:t>度</w:t>
      </w:r>
      <w:r w:rsidRPr="00724E74">
        <w:rPr>
          <w:rFonts w:eastAsia="仿宋"/>
          <w:bCs/>
          <w:sz w:val="30"/>
          <w:szCs w:val="30"/>
        </w:rPr>
        <w:t>最小。</w:t>
      </w:r>
    </w:p>
    <w:p w:rsidR="00472B8D" w:rsidRPr="00B33F1D" w:rsidRDefault="00472B8D" w:rsidP="00472B8D">
      <w:pPr>
        <w:ind w:firstLineChars="200" w:firstLine="600"/>
        <w:rPr>
          <w:rFonts w:eastAsia="仿宋"/>
          <w:bCs/>
          <w:sz w:val="30"/>
          <w:szCs w:val="30"/>
        </w:rPr>
      </w:pPr>
      <w:r>
        <w:rPr>
          <w:rFonts w:eastAsia="仿宋"/>
          <w:bCs/>
          <w:sz w:val="30"/>
          <w:szCs w:val="30"/>
        </w:rPr>
        <w:t>[</w:t>
      </w:r>
      <w:r w:rsidR="00724E74">
        <w:rPr>
          <w:rFonts w:eastAsia="仿宋" w:hint="eastAsia"/>
          <w:bCs/>
          <w:sz w:val="30"/>
          <w:szCs w:val="30"/>
        </w:rPr>
        <w:t>4</w:t>
      </w:r>
      <w:r w:rsidRPr="00B33F1D">
        <w:rPr>
          <w:rFonts w:eastAsia="仿宋"/>
          <w:bCs/>
          <w:sz w:val="30"/>
          <w:szCs w:val="30"/>
        </w:rPr>
        <w:t>]</w:t>
      </w:r>
      <w:r w:rsidRPr="00B33F1D">
        <w:rPr>
          <w:rFonts w:eastAsia="仿宋"/>
          <w:bCs/>
          <w:sz w:val="30"/>
          <w:szCs w:val="30"/>
        </w:rPr>
        <w:tab/>
      </w:r>
      <w:r w:rsidR="00724E74" w:rsidRPr="00724E74">
        <w:rPr>
          <w:rFonts w:eastAsia="仿宋"/>
          <w:bCs/>
          <w:sz w:val="30"/>
          <w:szCs w:val="30"/>
        </w:rPr>
        <w:t>欧洲科学院院士、芬兰科学院院士、</w:t>
      </w:r>
      <w:r w:rsidR="00724E74" w:rsidRPr="00724E74">
        <w:rPr>
          <w:rFonts w:eastAsia="仿宋"/>
          <w:bCs/>
          <w:sz w:val="30"/>
          <w:szCs w:val="30"/>
        </w:rPr>
        <w:t>IEEE Fellow</w:t>
      </w:r>
      <w:r w:rsidR="00724E74" w:rsidRPr="00724E74">
        <w:rPr>
          <w:rFonts w:eastAsia="仿宋"/>
          <w:bCs/>
          <w:sz w:val="30"/>
          <w:szCs w:val="30"/>
        </w:rPr>
        <w:t>坦佩雷理工大学</w:t>
      </w:r>
      <w:r w:rsidR="00724E74" w:rsidRPr="00724E74">
        <w:rPr>
          <w:rFonts w:eastAsia="仿宋"/>
          <w:bCs/>
          <w:sz w:val="30"/>
          <w:szCs w:val="30"/>
        </w:rPr>
        <w:t>Jaakko Astola</w:t>
      </w:r>
      <w:r w:rsidR="00724E74" w:rsidRPr="00724E74">
        <w:rPr>
          <w:rFonts w:eastAsia="仿宋"/>
          <w:bCs/>
          <w:sz w:val="30"/>
          <w:szCs w:val="30"/>
        </w:rPr>
        <w:t>院士肯定</w:t>
      </w:r>
      <w:r w:rsidR="001F5996">
        <w:rPr>
          <w:rFonts w:eastAsia="仿宋" w:hint="eastAsia"/>
          <w:bCs/>
          <w:sz w:val="30"/>
          <w:szCs w:val="30"/>
        </w:rPr>
        <w:t>了</w:t>
      </w:r>
      <w:r w:rsidR="00724E74" w:rsidRPr="00724E74">
        <w:rPr>
          <w:rFonts w:eastAsia="仿宋"/>
          <w:bCs/>
          <w:sz w:val="30"/>
          <w:szCs w:val="30"/>
        </w:rPr>
        <w:t>代表性论文</w:t>
      </w:r>
      <w:r w:rsidR="00724E74" w:rsidRPr="00724E74">
        <w:rPr>
          <w:rFonts w:eastAsia="仿宋"/>
          <w:bCs/>
          <w:sz w:val="30"/>
          <w:szCs w:val="30"/>
        </w:rPr>
        <w:t>[1]</w:t>
      </w:r>
      <w:r w:rsidR="00724E74" w:rsidRPr="00724E74">
        <w:rPr>
          <w:rFonts w:eastAsia="仿宋"/>
          <w:bCs/>
          <w:sz w:val="30"/>
          <w:szCs w:val="30"/>
        </w:rPr>
        <w:t>提出的新特征解决</w:t>
      </w:r>
      <w:r w:rsidR="00724E74" w:rsidRPr="00724E74">
        <w:rPr>
          <w:rFonts w:eastAsia="仿宋" w:hint="eastAsia"/>
          <w:bCs/>
          <w:sz w:val="30"/>
          <w:szCs w:val="30"/>
        </w:rPr>
        <w:t>了</w:t>
      </w:r>
      <w:r w:rsidR="00724E74" w:rsidRPr="00724E74">
        <w:rPr>
          <w:rFonts w:eastAsia="仿宋"/>
          <w:bCs/>
          <w:sz w:val="30"/>
          <w:szCs w:val="30"/>
        </w:rPr>
        <w:t>雷达回波应用于分类时的敏感性问题，是空中目标后向散射特性分析的代表性工作。</w:t>
      </w:r>
    </w:p>
    <w:p w:rsidR="00180D4E" w:rsidRDefault="00472B8D" w:rsidP="00472B8D">
      <w:pPr>
        <w:ind w:firstLineChars="200" w:firstLine="600"/>
        <w:rPr>
          <w:rFonts w:eastAsia="仿宋"/>
          <w:bCs/>
          <w:sz w:val="30"/>
          <w:szCs w:val="30"/>
        </w:rPr>
      </w:pPr>
      <w:r>
        <w:rPr>
          <w:rFonts w:eastAsia="仿宋"/>
          <w:bCs/>
          <w:sz w:val="30"/>
          <w:szCs w:val="30"/>
        </w:rPr>
        <w:t>[</w:t>
      </w:r>
      <w:r w:rsidR="00724E74">
        <w:rPr>
          <w:rFonts w:eastAsia="仿宋" w:hint="eastAsia"/>
          <w:bCs/>
          <w:sz w:val="30"/>
          <w:szCs w:val="30"/>
        </w:rPr>
        <w:t>5</w:t>
      </w:r>
      <w:r w:rsidRPr="00B33F1D">
        <w:rPr>
          <w:rFonts w:eastAsia="仿宋"/>
          <w:bCs/>
          <w:sz w:val="30"/>
          <w:szCs w:val="30"/>
        </w:rPr>
        <w:t>]</w:t>
      </w:r>
      <w:r w:rsidRPr="00B33F1D">
        <w:rPr>
          <w:rFonts w:eastAsia="仿宋"/>
          <w:bCs/>
          <w:sz w:val="30"/>
          <w:szCs w:val="30"/>
        </w:rPr>
        <w:tab/>
      </w:r>
      <w:r w:rsidR="00724E74" w:rsidRPr="00724E74">
        <w:rPr>
          <w:rFonts w:eastAsia="仿宋"/>
          <w:bCs/>
          <w:sz w:val="30"/>
          <w:szCs w:val="30"/>
        </w:rPr>
        <w:t>IEEE Fellow</w:t>
      </w:r>
      <w:r w:rsidR="00724E74" w:rsidRPr="00724E74">
        <w:rPr>
          <w:rFonts w:eastAsia="仿宋"/>
          <w:bCs/>
          <w:sz w:val="30"/>
          <w:szCs w:val="30"/>
        </w:rPr>
        <w:t>、北卡罗莱纳州大学</w:t>
      </w:r>
      <w:r w:rsidR="00724E74" w:rsidRPr="00724E74">
        <w:rPr>
          <w:rFonts w:eastAsia="仿宋"/>
          <w:bCs/>
          <w:sz w:val="30"/>
          <w:szCs w:val="30"/>
        </w:rPr>
        <w:t>Ismail Guvenc</w:t>
      </w:r>
      <w:r w:rsidR="00724E74" w:rsidRPr="00724E74">
        <w:rPr>
          <w:rFonts w:eastAsia="仿宋"/>
          <w:bCs/>
          <w:sz w:val="30"/>
          <w:szCs w:val="30"/>
        </w:rPr>
        <w:t>教授借鉴</w:t>
      </w:r>
      <w:r w:rsidR="00724E74" w:rsidRPr="00724E74">
        <w:rPr>
          <w:rFonts w:eastAsia="仿宋"/>
          <w:bCs/>
          <w:sz w:val="30"/>
          <w:szCs w:val="30"/>
        </w:rPr>
        <w:t>[2]</w:t>
      </w:r>
      <w:r w:rsidR="00724E74" w:rsidRPr="00724E74">
        <w:rPr>
          <w:rFonts w:eastAsia="仿宋"/>
          <w:bCs/>
          <w:sz w:val="30"/>
          <w:szCs w:val="30"/>
        </w:rPr>
        <w:t>的</w:t>
      </w:r>
      <w:r w:rsidR="00724E74" w:rsidRPr="00724E74">
        <w:rPr>
          <w:rFonts w:eastAsia="仿宋" w:hint="eastAsia"/>
          <w:bCs/>
          <w:sz w:val="30"/>
          <w:szCs w:val="30"/>
        </w:rPr>
        <w:t>噪声</w:t>
      </w:r>
      <w:r w:rsidR="00724E74" w:rsidRPr="00724E74">
        <w:rPr>
          <w:rFonts w:eastAsia="仿宋"/>
          <w:bCs/>
          <w:sz w:val="30"/>
          <w:szCs w:val="30"/>
        </w:rPr>
        <w:t>稳健统计建模方法提出</w:t>
      </w:r>
      <w:r w:rsidR="00724E74" w:rsidRPr="00724E74">
        <w:rPr>
          <w:rFonts w:eastAsia="仿宋" w:hint="eastAsia"/>
          <w:bCs/>
          <w:sz w:val="30"/>
          <w:szCs w:val="30"/>
        </w:rPr>
        <w:t>低</w:t>
      </w:r>
      <w:r w:rsidR="00724E74" w:rsidRPr="00724E74">
        <w:rPr>
          <w:rFonts w:eastAsia="仿宋"/>
          <w:bCs/>
          <w:sz w:val="30"/>
          <w:szCs w:val="30"/>
        </w:rPr>
        <w:t>信噪比</w:t>
      </w:r>
      <w:r w:rsidR="00724E74" w:rsidRPr="00724E74">
        <w:rPr>
          <w:rFonts w:eastAsia="仿宋" w:hint="eastAsia"/>
          <w:bCs/>
          <w:sz w:val="30"/>
          <w:szCs w:val="30"/>
        </w:rPr>
        <w:t>条件</w:t>
      </w:r>
      <w:r w:rsidR="00724E74" w:rsidRPr="00724E74">
        <w:rPr>
          <w:rFonts w:eastAsia="仿宋"/>
          <w:bCs/>
          <w:sz w:val="30"/>
          <w:szCs w:val="30"/>
        </w:rPr>
        <w:t>下无人机</w:t>
      </w:r>
      <w:r w:rsidR="00724E74" w:rsidRPr="00724E74">
        <w:rPr>
          <w:rFonts w:eastAsia="仿宋" w:hint="eastAsia"/>
          <w:bCs/>
          <w:sz w:val="30"/>
          <w:szCs w:val="30"/>
        </w:rPr>
        <w:t>目标</w:t>
      </w:r>
      <w:r w:rsidR="00724E74" w:rsidRPr="00724E74">
        <w:rPr>
          <w:rFonts w:eastAsia="仿宋"/>
          <w:bCs/>
          <w:sz w:val="30"/>
          <w:szCs w:val="30"/>
        </w:rPr>
        <w:t>统计识别方法。</w:t>
      </w:r>
    </w:p>
    <w:p w:rsidR="00724E74" w:rsidRPr="00472B8D" w:rsidRDefault="00724E74" w:rsidP="00472B8D">
      <w:pPr>
        <w:ind w:firstLineChars="200" w:firstLine="600"/>
        <w:rPr>
          <w:rFonts w:eastAsia="仿宋"/>
          <w:bCs/>
          <w:sz w:val="30"/>
          <w:szCs w:val="30"/>
        </w:rPr>
      </w:pPr>
      <w:r>
        <w:rPr>
          <w:rFonts w:eastAsia="仿宋" w:hint="eastAsia"/>
          <w:bCs/>
          <w:sz w:val="30"/>
          <w:szCs w:val="30"/>
        </w:rPr>
        <w:t xml:space="preserve">[6] </w:t>
      </w:r>
      <w:r w:rsidRPr="00724E74">
        <w:rPr>
          <w:rFonts w:eastAsia="仿宋"/>
          <w:bCs/>
          <w:sz w:val="30"/>
          <w:szCs w:val="30"/>
        </w:rPr>
        <w:t>中国工程院院士、国际宇航科学院院士、</w:t>
      </w:r>
      <w:r w:rsidRPr="00724E74">
        <w:rPr>
          <w:rFonts w:eastAsia="仿宋" w:hint="eastAsia"/>
          <w:bCs/>
          <w:sz w:val="30"/>
          <w:szCs w:val="30"/>
        </w:rPr>
        <w:t>雷达领域权威</w:t>
      </w:r>
      <w:r w:rsidRPr="00724E74">
        <w:rPr>
          <w:rFonts w:eastAsia="仿宋"/>
          <w:bCs/>
          <w:sz w:val="30"/>
          <w:szCs w:val="30"/>
        </w:rPr>
        <w:t>专家、</w:t>
      </w:r>
      <w:r w:rsidRPr="00724E74">
        <w:rPr>
          <w:rFonts w:eastAsia="仿宋"/>
          <w:bCs/>
          <w:sz w:val="30"/>
          <w:szCs w:val="30"/>
        </w:rPr>
        <w:t>IEEE Fellow</w:t>
      </w:r>
      <w:r w:rsidRPr="00724E74">
        <w:rPr>
          <w:rFonts w:eastAsia="仿宋"/>
          <w:bCs/>
          <w:sz w:val="30"/>
          <w:szCs w:val="30"/>
        </w:rPr>
        <w:t>龙腾院士肯定</w:t>
      </w:r>
      <w:r w:rsidR="0075046C">
        <w:rPr>
          <w:rFonts w:eastAsia="仿宋" w:hint="eastAsia"/>
          <w:bCs/>
          <w:sz w:val="30"/>
          <w:szCs w:val="30"/>
        </w:rPr>
        <w:t>代表</w:t>
      </w:r>
      <w:r w:rsidR="001F5996">
        <w:rPr>
          <w:rFonts w:eastAsia="仿宋" w:hint="eastAsia"/>
          <w:bCs/>
          <w:sz w:val="30"/>
          <w:szCs w:val="30"/>
        </w:rPr>
        <w:t>性</w:t>
      </w:r>
      <w:r w:rsidR="0075046C">
        <w:rPr>
          <w:rFonts w:eastAsia="仿宋"/>
          <w:bCs/>
          <w:sz w:val="30"/>
          <w:szCs w:val="30"/>
        </w:rPr>
        <w:t>论文</w:t>
      </w:r>
      <w:r w:rsidRPr="00724E74">
        <w:rPr>
          <w:rFonts w:eastAsia="仿宋"/>
          <w:bCs/>
          <w:sz w:val="30"/>
          <w:szCs w:val="30"/>
        </w:rPr>
        <w:t>[2]</w:t>
      </w:r>
      <w:r w:rsidRPr="00724E74">
        <w:rPr>
          <w:rFonts w:eastAsia="仿宋" w:hint="eastAsia"/>
          <w:bCs/>
          <w:sz w:val="30"/>
          <w:szCs w:val="30"/>
        </w:rPr>
        <w:t>利用统计</w:t>
      </w:r>
      <w:r w:rsidRPr="00724E74">
        <w:rPr>
          <w:rFonts w:eastAsia="仿宋"/>
          <w:bCs/>
          <w:sz w:val="30"/>
          <w:szCs w:val="30"/>
        </w:rPr>
        <w:t>建模实现</w:t>
      </w:r>
      <w:r w:rsidRPr="00724E74">
        <w:rPr>
          <w:rFonts w:eastAsia="仿宋" w:hint="eastAsia"/>
          <w:bCs/>
          <w:sz w:val="30"/>
          <w:szCs w:val="30"/>
        </w:rPr>
        <w:t>稳健</w:t>
      </w:r>
      <w:r w:rsidRPr="00724E74">
        <w:rPr>
          <w:rFonts w:eastAsia="仿宋"/>
          <w:bCs/>
          <w:sz w:val="30"/>
          <w:szCs w:val="30"/>
        </w:rPr>
        <w:t>目标识别</w:t>
      </w:r>
      <w:r w:rsidRPr="00724E74">
        <w:rPr>
          <w:rFonts w:eastAsia="仿宋" w:hint="eastAsia"/>
          <w:bCs/>
          <w:sz w:val="30"/>
          <w:szCs w:val="30"/>
        </w:rPr>
        <w:t>。</w:t>
      </w:r>
    </w:p>
    <w:p w:rsidR="00180D4E" w:rsidRDefault="003925E6">
      <w:pPr>
        <w:rPr>
          <w:rFonts w:ascii="仿宋" w:eastAsia="仿宋" w:hAnsi="仿宋"/>
          <w:b/>
          <w:bCs/>
          <w:sz w:val="30"/>
          <w:szCs w:val="30"/>
        </w:rPr>
      </w:pPr>
      <w:r>
        <w:rPr>
          <w:rFonts w:ascii="仿宋" w:eastAsia="仿宋" w:hAnsi="仿宋" w:hint="eastAsia"/>
          <w:b/>
          <w:bCs/>
          <w:sz w:val="30"/>
          <w:szCs w:val="30"/>
        </w:rPr>
        <w:t>五、代表性论文专著目录</w:t>
      </w:r>
    </w:p>
    <w:p w:rsidR="001F5996" w:rsidRDefault="001F5996" w:rsidP="001F5996">
      <w:pPr>
        <w:ind w:firstLineChars="200" w:firstLine="600"/>
        <w:rPr>
          <w:rFonts w:eastAsia="仿宋"/>
          <w:bCs/>
          <w:sz w:val="30"/>
          <w:szCs w:val="30"/>
        </w:rPr>
      </w:pPr>
      <w:r w:rsidRPr="000C66C1">
        <w:rPr>
          <w:rFonts w:eastAsia="仿宋" w:hint="eastAsia"/>
          <w:bCs/>
          <w:sz w:val="30"/>
          <w:szCs w:val="30"/>
        </w:rPr>
        <w:t>1.</w:t>
      </w:r>
      <w:r>
        <w:rPr>
          <w:rFonts w:eastAsia="仿宋" w:hint="eastAsia"/>
          <w:bCs/>
          <w:sz w:val="30"/>
          <w:szCs w:val="30"/>
        </w:rPr>
        <w:t xml:space="preserve"> </w:t>
      </w:r>
      <w:r w:rsidRPr="000C66C1">
        <w:rPr>
          <w:rFonts w:eastAsia="仿宋"/>
          <w:bCs/>
          <w:sz w:val="30"/>
          <w:szCs w:val="30"/>
        </w:rPr>
        <w:t>Radar HRRP target recognition based on higher order spectra</w:t>
      </w:r>
    </w:p>
    <w:p w:rsidR="001F5996" w:rsidRPr="000C66C1" w:rsidRDefault="001F5996" w:rsidP="001F5996">
      <w:pPr>
        <w:ind w:firstLineChars="200" w:firstLine="600"/>
        <w:rPr>
          <w:rFonts w:eastAsia="仿宋"/>
          <w:bCs/>
          <w:sz w:val="30"/>
          <w:szCs w:val="30"/>
        </w:rPr>
      </w:pPr>
      <w:r>
        <w:rPr>
          <w:rFonts w:eastAsia="仿宋" w:hint="eastAsia"/>
          <w:bCs/>
          <w:sz w:val="30"/>
          <w:szCs w:val="30"/>
        </w:rPr>
        <w:t xml:space="preserve">2. </w:t>
      </w:r>
      <w:r w:rsidRPr="000C66C1">
        <w:rPr>
          <w:rFonts w:eastAsia="仿宋"/>
          <w:bCs/>
          <w:sz w:val="30"/>
          <w:szCs w:val="30"/>
        </w:rPr>
        <w:t>Radar HRRP statistical recognition: Parametric model and model selection</w:t>
      </w:r>
    </w:p>
    <w:p w:rsidR="001F5996" w:rsidRPr="000C66C1" w:rsidRDefault="001F5996" w:rsidP="001F5996">
      <w:pPr>
        <w:ind w:firstLineChars="200" w:firstLine="600"/>
        <w:rPr>
          <w:rFonts w:eastAsia="仿宋"/>
          <w:bCs/>
          <w:sz w:val="30"/>
          <w:szCs w:val="30"/>
        </w:rPr>
      </w:pPr>
      <w:r w:rsidRPr="000C66C1">
        <w:rPr>
          <w:rFonts w:eastAsia="仿宋" w:hint="eastAsia"/>
          <w:bCs/>
          <w:sz w:val="30"/>
          <w:szCs w:val="30"/>
        </w:rPr>
        <w:t xml:space="preserve">3. </w:t>
      </w:r>
      <w:r w:rsidRPr="000C66C1">
        <w:rPr>
          <w:rFonts w:eastAsia="仿宋"/>
          <w:bCs/>
          <w:sz w:val="30"/>
          <w:szCs w:val="30"/>
        </w:rPr>
        <w:t>Collaborative detection and power allocation framework for target tracking in multiple radar system</w:t>
      </w:r>
    </w:p>
    <w:p w:rsidR="001F5996" w:rsidRPr="000C66C1" w:rsidRDefault="001F5996" w:rsidP="001F5996">
      <w:pPr>
        <w:ind w:firstLineChars="200" w:firstLine="600"/>
        <w:rPr>
          <w:rFonts w:eastAsia="仿宋"/>
          <w:bCs/>
          <w:sz w:val="30"/>
          <w:szCs w:val="30"/>
        </w:rPr>
      </w:pPr>
      <w:r w:rsidRPr="000C66C1">
        <w:rPr>
          <w:rFonts w:eastAsia="仿宋" w:hint="eastAsia"/>
          <w:bCs/>
          <w:sz w:val="30"/>
          <w:szCs w:val="30"/>
        </w:rPr>
        <w:t>4.</w:t>
      </w:r>
      <w:r w:rsidRPr="000C66C1">
        <w:rPr>
          <w:rFonts w:eastAsia="仿宋"/>
          <w:bCs/>
          <w:sz w:val="30"/>
          <w:szCs w:val="30"/>
        </w:rPr>
        <w:t xml:space="preserve"> Generation of wide-swath and high-resolution SAR images from multichannel small spaceborne SAR systems</w:t>
      </w:r>
    </w:p>
    <w:p w:rsidR="001F5996" w:rsidRPr="000C66C1" w:rsidRDefault="001F5996" w:rsidP="001F5996">
      <w:pPr>
        <w:ind w:firstLineChars="200" w:firstLine="600"/>
        <w:rPr>
          <w:rFonts w:eastAsia="仿宋"/>
          <w:bCs/>
          <w:sz w:val="30"/>
          <w:szCs w:val="30"/>
        </w:rPr>
      </w:pPr>
      <w:r w:rsidRPr="000C66C1">
        <w:rPr>
          <w:rFonts w:eastAsia="仿宋" w:hint="eastAsia"/>
          <w:bCs/>
          <w:sz w:val="30"/>
          <w:szCs w:val="30"/>
        </w:rPr>
        <w:lastRenderedPageBreak/>
        <w:t xml:space="preserve">5. </w:t>
      </w:r>
      <w:r w:rsidRPr="000C66C1">
        <w:rPr>
          <w:rFonts w:eastAsia="仿宋"/>
          <w:bCs/>
          <w:sz w:val="30"/>
          <w:szCs w:val="30"/>
        </w:rPr>
        <w:t>Power minimization-based robust OFDM radar waveform design for radar and communication systems in coexistence</w:t>
      </w:r>
    </w:p>
    <w:p w:rsidR="001F5996" w:rsidRPr="001F5996" w:rsidRDefault="001F5996" w:rsidP="001F5996">
      <w:pPr>
        <w:ind w:firstLineChars="200" w:firstLine="600"/>
        <w:rPr>
          <w:rFonts w:eastAsia="仿宋" w:hint="eastAsia"/>
          <w:bCs/>
          <w:sz w:val="30"/>
          <w:szCs w:val="30"/>
        </w:rPr>
      </w:pPr>
      <w:r w:rsidRPr="000C66C1">
        <w:rPr>
          <w:rFonts w:eastAsia="仿宋" w:hint="eastAsia"/>
          <w:bCs/>
          <w:sz w:val="30"/>
          <w:szCs w:val="30"/>
        </w:rPr>
        <w:t xml:space="preserve">6. </w:t>
      </w:r>
      <w:r>
        <w:rPr>
          <w:rFonts w:eastAsia="仿宋" w:hint="eastAsia"/>
          <w:bCs/>
          <w:sz w:val="30"/>
          <w:szCs w:val="30"/>
        </w:rPr>
        <w:t>《</w:t>
      </w:r>
      <w:r w:rsidRPr="000C66C1">
        <w:rPr>
          <w:rFonts w:eastAsia="仿宋" w:hint="eastAsia"/>
          <w:bCs/>
          <w:sz w:val="30"/>
          <w:szCs w:val="30"/>
        </w:rPr>
        <w:t>面向目标跟踪的雷达资源管理方法</w:t>
      </w:r>
      <w:r>
        <w:rPr>
          <w:rFonts w:eastAsia="仿宋" w:hint="eastAsia"/>
          <w:bCs/>
          <w:sz w:val="30"/>
          <w:szCs w:val="30"/>
        </w:rPr>
        <w:t>》</w:t>
      </w:r>
    </w:p>
    <w:p w:rsidR="00180D4E" w:rsidRDefault="003925E6">
      <w:pPr>
        <w:rPr>
          <w:rFonts w:ascii="仿宋" w:eastAsia="仿宋" w:hAnsi="仿宋" w:hint="eastAsia"/>
          <w:b/>
          <w:bCs/>
          <w:sz w:val="30"/>
          <w:szCs w:val="30"/>
        </w:rPr>
      </w:pPr>
      <w:r>
        <w:rPr>
          <w:rFonts w:ascii="仿宋" w:eastAsia="仿宋" w:hAnsi="仿宋" w:hint="eastAsia"/>
          <w:b/>
          <w:bCs/>
          <w:sz w:val="30"/>
          <w:szCs w:val="30"/>
        </w:rPr>
        <w:t>六、主要完成人情况</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992"/>
        <w:gridCol w:w="1276"/>
        <w:gridCol w:w="2409"/>
        <w:gridCol w:w="2288"/>
      </w:tblGrid>
      <w:tr w:rsidR="00472B8D" w:rsidRPr="00B33F1D" w:rsidTr="005633F1">
        <w:trPr>
          <w:jc w:val="center"/>
        </w:trPr>
        <w:tc>
          <w:tcPr>
            <w:tcW w:w="1779" w:type="dxa"/>
            <w:vAlign w:val="center"/>
          </w:tcPr>
          <w:p w:rsidR="00472B8D" w:rsidRPr="00B33F1D" w:rsidRDefault="00472B8D" w:rsidP="005633F1">
            <w:pPr>
              <w:spacing w:line="360" w:lineRule="auto"/>
              <w:jc w:val="center"/>
              <w:rPr>
                <w:rFonts w:eastAsia="仿宋"/>
                <w:color w:val="000000"/>
                <w:sz w:val="24"/>
              </w:rPr>
            </w:pPr>
            <w:r w:rsidRPr="00B33F1D">
              <w:rPr>
                <w:rFonts w:eastAsia="仿宋"/>
                <w:color w:val="000000"/>
                <w:sz w:val="24"/>
              </w:rPr>
              <w:t>姓名</w:t>
            </w:r>
          </w:p>
        </w:tc>
        <w:tc>
          <w:tcPr>
            <w:tcW w:w="992" w:type="dxa"/>
            <w:vAlign w:val="center"/>
          </w:tcPr>
          <w:p w:rsidR="00472B8D" w:rsidRPr="00B33F1D" w:rsidRDefault="00472B8D" w:rsidP="005633F1">
            <w:pPr>
              <w:spacing w:line="360" w:lineRule="auto"/>
              <w:jc w:val="center"/>
              <w:rPr>
                <w:rFonts w:eastAsia="仿宋"/>
                <w:color w:val="000000"/>
                <w:sz w:val="24"/>
              </w:rPr>
            </w:pPr>
            <w:r w:rsidRPr="00B33F1D">
              <w:rPr>
                <w:rFonts w:eastAsia="仿宋"/>
                <w:color w:val="000000"/>
                <w:sz w:val="24"/>
              </w:rPr>
              <w:t>排名</w:t>
            </w:r>
          </w:p>
        </w:tc>
        <w:tc>
          <w:tcPr>
            <w:tcW w:w="1276" w:type="dxa"/>
            <w:vAlign w:val="center"/>
          </w:tcPr>
          <w:p w:rsidR="00472B8D" w:rsidRPr="00B33F1D" w:rsidRDefault="00472B8D" w:rsidP="005633F1">
            <w:pPr>
              <w:spacing w:line="360" w:lineRule="auto"/>
              <w:jc w:val="center"/>
              <w:rPr>
                <w:rFonts w:eastAsia="仿宋"/>
                <w:color w:val="000000"/>
                <w:sz w:val="24"/>
              </w:rPr>
            </w:pPr>
            <w:r w:rsidRPr="00B33F1D">
              <w:rPr>
                <w:rFonts w:eastAsia="仿宋"/>
                <w:color w:val="000000"/>
                <w:sz w:val="24"/>
              </w:rPr>
              <w:t>技术</w:t>
            </w:r>
          </w:p>
          <w:p w:rsidR="00472B8D" w:rsidRPr="00B33F1D" w:rsidRDefault="00472B8D" w:rsidP="005633F1">
            <w:pPr>
              <w:spacing w:line="360" w:lineRule="auto"/>
              <w:jc w:val="center"/>
              <w:rPr>
                <w:rFonts w:eastAsia="仿宋"/>
                <w:color w:val="000000"/>
                <w:sz w:val="24"/>
              </w:rPr>
            </w:pPr>
            <w:r w:rsidRPr="00B33F1D">
              <w:rPr>
                <w:rFonts w:eastAsia="仿宋"/>
                <w:color w:val="000000"/>
                <w:sz w:val="24"/>
              </w:rPr>
              <w:t>职称</w:t>
            </w:r>
          </w:p>
        </w:tc>
        <w:tc>
          <w:tcPr>
            <w:tcW w:w="2409" w:type="dxa"/>
            <w:vAlign w:val="center"/>
          </w:tcPr>
          <w:p w:rsidR="00472B8D" w:rsidRPr="00B33F1D" w:rsidRDefault="00472B8D" w:rsidP="005633F1">
            <w:pPr>
              <w:spacing w:line="360" w:lineRule="auto"/>
              <w:jc w:val="center"/>
              <w:rPr>
                <w:rFonts w:eastAsia="仿宋"/>
                <w:color w:val="000000"/>
                <w:sz w:val="24"/>
              </w:rPr>
            </w:pPr>
            <w:r w:rsidRPr="00B33F1D">
              <w:rPr>
                <w:rFonts w:eastAsia="仿宋"/>
                <w:color w:val="000000"/>
                <w:sz w:val="24"/>
              </w:rPr>
              <w:t>工作</w:t>
            </w:r>
          </w:p>
          <w:p w:rsidR="00472B8D" w:rsidRPr="00B33F1D" w:rsidRDefault="00472B8D" w:rsidP="005633F1">
            <w:pPr>
              <w:spacing w:line="360" w:lineRule="auto"/>
              <w:jc w:val="center"/>
              <w:rPr>
                <w:rFonts w:eastAsia="仿宋"/>
                <w:color w:val="000000"/>
                <w:sz w:val="24"/>
              </w:rPr>
            </w:pPr>
            <w:r w:rsidRPr="00B33F1D">
              <w:rPr>
                <w:rFonts w:eastAsia="仿宋"/>
                <w:color w:val="000000"/>
                <w:sz w:val="24"/>
              </w:rPr>
              <w:t>单位</w:t>
            </w:r>
          </w:p>
        </w:tc>
        <w:tc>
          <w:tcPr>
            <w:tcW w:w="2288" w:type="dxa"/>
            <w:vAlign w:val="center"/>
          </w:tcPr>
          <w:p w:rsidR="00472B8D" w:rsidRPr="00B33F1D" w:rsidRDefault="00472B8D" w:rsidP="005633F1">
            <w:pPr>
              <w:spacing w:line="360" w:lineRule="auto"/>
              <w:jc w:val="center"/>
              <w:rPr>
                <w:rFonts w:eastAsia="仿宋"/>
                <w:color w:val="000000"/>
                <w:sz w:val="24"/>
              </w:rPr>
            </w:pPr>
            <w:r w:rsidRPr="00B33F1D">
              <w:rPr>
                <w:rFonts w:eastAsia="仿宋"/>
                <w:color w:val="000000"/>
                <w:sz w:val="24"/>
              </w:rPr>
              <w:t>完成</w:t>
            </w:r>
          </w:p>
          <w:p w:rsidR="00472B8D" w:rsidRPr="00B33F1D" w:rsidRDefault="00472B8D" w:rsidP="005633F1">
            <w:pPr>
              <w:spacing w:line="360" w:lineRule="auto"/>
              <w:jc w:val="center"/>
              <w:rPr>
                <w:rFonts w:eastAsia="仿宋"/>
                <w:color w:val="000000"/>
                <w:sz w:val="24"/>
              </w:rPr>
            </w:pPr>
            <w:r w:rsidRPr="00B33F1D">
              <w:rPr>
                <w:rFonts w:eastAsia="仿宋"/>
                <w:color w:val="000000"/>
                <w:sz w:val="24"/>
              </w:rPr>
              <w:t>单位</w:t>
            </w:r>
          </w:p>
        </w:tc>
      </w:tr>
      <w:tr w:rsidR="00472B8D" w:rsidRPr="00B33F1D" w:rsidTr="005633F1">
        <w:trPr>
          <w:jc w:val="center"/>
        </w:trPr>
        <w:tc>
          <w:tcPr>
            <w:tcW w:w="1779" w:type="dxa"/>
            <w:vAlign w:val="center"/>
          </w:tcPr>
          <w:p w:rsidR="00472B8D" w:rsidRPr="00B33F1D" w:rsidRDefault="00472B8D" w:rsidP="005633F1">
            <w:pPr>
              <w:spacing w:line="360" w:lineRule="auto"/>
              <w:jc w:val="center"/>
              <w:rPr>
                <w:rFonts w:eastAsia="仿宋"/>
                <w:color w:val="000000"/>
                <w:sz w:val="24"/>
              </w:rPr>
            </w:pPr>
            <w:r w:rsidRPr="00B33F1D">
              <w:rPr>
                <w:rFonts w:eastAsia="仿宋"/>
                <w:color w:val="000000"/>
                <w:sz w:val="24"/>
              </w:rPr>
              <w:t>杜兰</w:t>
            </w:r>
          </w:p>
        </w:tc>
        <w:tc>
          <w:tcPr>
            <w:tcW w:w="992" w:type="dxa"/>
            <w:vAlign w:val="center"/>
          </w:tcPr>
          <w:p w:rsidR="00472B8D" w:rsidRPr="00B33F1D" w:rsidRDefault="00472B8D" w:rsidP="005633F1">
            <w:pPr>
              <w:spacing w:line="360" w:lineRule="auto"/>
              <w:jc w:val="center"/>
              <w:rPr>
                <w:rFonts w:eastAsia="仿宋"/>
                <w:color w:val="000000"/>
                <w:sz w:val="24"/>
              </w:rPr>
            </w:pPr>
            <w:r w:rsidRPr="00B33F1D">
              <w:rPr>
                <w:rFonts w:eastAsia="仿宋"/>
                <w:color w:val="000000"/>
                <w:sz w:val="24"/>
              </w:rPr>
              <w:t>1</w:t>
            </w:r>
          </w:p>
        </w:tc>
        <w:tc>
          <w:tcPr>
            <w:tcW w:w="1276" w:type="dxa"/>
            <w:vAlign w:val="center"/>
          </w:tcPr>
          <w:p w:rsidR="00472B8D" w:rsidRPr="00B33F1D" w:rsidRDefault="00472B8D" w:rsidP="005633F1">
            <w:pPr>
              <w:spacing w:line="360" w:lineRule="auto"/>
              <w:jc w:val="center"/>
              <w:rPr>
                <w:rFonts w:eastAsia="仿宋"/>
                <w:color w:val="000000"/>
                <w:sz w:val="24"/>
              </w:rPr>
            </w:pPr>
            <w:r w:rsidRPr="00B33F1D">
              <w:rPr>
                <w:rFonts w:eastAsia="仿宋"/>
                <w:color w:val="000000"/>
                <w:sz w:val="24"/>
              </w:rPr>
              <w:t>教授</w:t>
            </w:r>
          </w:p>
        </w:tc>
        <w:tc>
          <w:tcPr>
            <w:tcW w:w="2409" w:type="dxa"/>
            <w:vAlign w:val="center"/>
          </w:tcPr>
          <w:p w:rsidR="00472B8D" w:rsidRPr="00B33F1D" w:rsidRDefault="00472B8D" w:rsidP="005633F1">
            <w:pPr>
              <w:spacing w:line="360" w:lineRule="auto"/>
              <w:jc w:val="center"/>
              <w:rPr>
                <w:rFonts w:eastAsia="仿宋"/>
                <w:color w:val="000000"/>
                <w:sz w:val="24"/>
              </w:rPr>
            </w:pPr>
            <w:r w:rsidRPr="00B33F1D">
              <w:rPr>
                <w:rFonts w:eastAsia="仿宋"/>
                <w:color w:val="000000"/>
                <w:sz w:val="24"/>
              </w:rPr>
              <w:t>西安电子科技大学</w:t>
            </w:r>
          </w:p>
        </w:tc>
        <w:tc>
          <w:tcPr>
            <w:tcW w:w="2288" w:type="dxa"/>
            <w:vAlign w:val="center"/>
          </w:tcPr>
          <w:p w:rsidR="00472B8D" w:rsidRPr="00B33F1D" w:rsidRDefault="00472B8D" w:rsidP="005633F1">
            <w:pPr>
              <w:spacing w:line="360" w:lineRule="auto"/>
              <w:jc w:val="center"/>
              <w:rPr>
                <w:rFonts w:eastAsia="仿宋"/>
                <w:color w:val="000000"/>
                <w:sz w:val="24"/>
              </w:rPr>
            </w:pPr>
            <w:r w:rsidRPr="00B33F1D">
              <w:rPr>
                <w:rFonts w:eastAsia="仿宋"/>
                <w:color w:val="000000"/>
                <w:sz w:val="24"/>
              </w:rPr>
              <w:t>西安电子科技大学</w:t>
            </w:r>
          </w:p>
        </w:tc>
      </w:tr>
      <w:tr w:rsidR="00472B8D" w:rsidRPr="00B33F1D" w:rsidTr="005633F1">
        <w:trPr>
          <w:jc w:val="center"/>
        </w:trPr>
        <w:tc>
          <w:tcPr>
            <w:tcW w:w="1779" w:type="dxa"/>
            <w:vAlign w:val="center"/>
          </w:tcPr>
          <w:p w:rsidR="00472B8D" w:rsidRPr="00B33F1D" w:rsidRDefault="00472B8D" w:rsidP="005633F1">
            <w:pPr>
              <w:spacing w:line="360" w:lineRule="auto"/>
              <w:jc w:val="center"/>
              <w:rPr>
                <w:rFonts w:eastAsia="仿宋"/>
                <w:color w:val="000000"/>
                <w:sz w:val="24"/>
              </w:rPr>
            </w:pPr>
            <w:r w:rsidRPr="00B33F1D">
              <w:rPr>
                <w:rFonts w:eastAsia="仿宋"/>
                <w:color w:val="000000"/>
                <w:sz w:val="24"/>
              </w:rPr>
              <w:t>严俊坤</w:t>
            </w:r>
          </w:p>
        </w:tc>
        <w:tc>
          <w:tcPr>
            <w:tcW w:w="992" w:type="dxa"/>
            <w:vAlign w:val="center"/>
          </w:tcPr>
          <w:p w:rsidR="00472B8D" w:rsidRPr="00B33F1D" w:rsidRDefault="00472B8D" w:rsidP="005633F1">
            <w:pPr>
              <w:spacing w:line="360" w:lineRule="auto"/>
              <w:jc w:val="center"/>
              <w:rPr>
                <w:rFonts w:eastAsia="仿宋"/>
                <w:color w:val="000000"/>
                <w:sz w:val="24"/>
              </w:rPr>
            </w:pPr>
            <w:r w:rsidRPr="00B33F1D">
              <w:rPr>
                <w:rFonts w:eastAsia="仿宋"/>
                <w:color w:val="000000"/>
                <w:sz w:val="24"/>
              </w:rPr>
              <w:t>2</w:t>
            </w:r>
          </w:p>
        </w:tc>
        <w:tc>
          <w:tcPr>
            <w:tcW w:w="1276" w:type="dxa"/>
            <w:vAlign w:val="center"/>
          </w:tcPr>
          <w:p w:rsidR="00472B8D" w:rsidRPr="00B33F1D" w:rsidRDefault="00472B8D" w:rsidP="005633F1">
            <w:pPr>
              <w:spacing w:line="360" w:lineRule="auto"/>
              <w:jc w:val="center"/>
              <w:rPr>
                <w:rFonts w:eastAsia="仿宋"/>
                <w:color w:val="000000"/>
                <w:sz w:val="24"/>
              </w:rPr>
            </w:pPr>
            <w:r w:rsidRPr="00B33F1D">
              <w:rPr>
                <w:rFonts w:eastAsia="仿宋"/>
                <w:color w:val="000000"/>
                <w:sz w:val="24"/>
              </w:rPr>
              <w:t>教授</w:t>
            </w:r>
          </w:p>
        </w:tc>
        <w:tc>
          <w:tcPr>
            <w:tcW w:w="2409" w:type="dxa"/>
            <w:vAlign w:val="center"/>
          </w:tcPr>
          <w:p w:rsidR="00472B8D" w:rsidRPr="00B33F1D" w:rsidRDefault="00472B8D" w:rsidP="005633F1">
            <w:pPr>
              <w:spacing w:line="360" w:lineRule="auto"/>
              <w:jc w:val="center"/>
              <w:rPr>
                <w:rFonts w:eastAsia="仿宋"/>
                <w:color w:val="000000"/>
                <w:sz w:val="24"/>
              </w:rPr>
            </w:pPr>
            <w:r w:rsidRPr="00B33F1D">
              <w:rPr>
                <w:rFonts w:eastAsia="仿宋"/>
                <w:color w:val="000000"/>
                <w:sz w:val="24"/>
              </w:rPr>
              <w:t>西安电子科技大学</w:t>
            </w:r>
          </w:p>
        </w:tc>
        <w:tc>
          <w:tcPr>
            <w:tcW w:w="2288" w:type="dxa"/>
            <w:vAlign w:val="center"/>
          </w:tcPr>
          <w:p w:rsidR="00472B8D" w:rsidRPr="00B33F1D" w:rsidRDefault="00472B8D" w:rsidP="005633F1">
            <w:pPr>
              <w:spacing w:line="360" w:lineRule="auto"/>
              <w:jc w:val="center"/>
              <w:rPr>
                <w:rFonts w:eastAsia="仿宋"/>
                <w:color w:val="000000"/>
                <w:sz w:val="24"/>
              </w:rPr>
            </w:pPr>
            <w:r w:rsidRPr="00B33F1D">
              <w:rPr>
                <w:rFonts w:eastAsia="仿宋"/>
                <w:color w:val="000000"/>
                <w:sz w:val="24"/>
              </w:rPr>
              <w:t>西安电子科技大学</w:t>
            </w:r>
          </w:p>
        </w:tc>
      </w:tr>
      <w:tr w:rsidR="00472B8D" w:rsidRPr="00B33F1D" w:rsidTr="005633F1">
        <w:trPr>
          <w:jc w:val="center"/>
        </w:trPr>
        <w:tc>
          <w:tcPr>
            <w:tcW w:w="1779" w:type="dxa"/>
            <w:vAlign w:val="center"/>
          </w:tcPr>
          <w:p w:rsidR="00472B8D" w:rsidRPr="00B33F1D" w:rsidRDefault="00472B8D" w:rsidP="005633F1">
            <w:pPr>
              <w:spacing w:line="360" w:lineRule="auto"/>
              <w:jc w:val="center"/>
              <w:rPr>
                <w:rFonts w:eastAsia="仿宋"/>
                <w:color w:val="000000"/>
                <w:sz w:val="24"/>
              </w:rPr>
            </w:pPr>
            <w:r w:rsidRPr="00B33F1D">
              <w:rPr>
                <w:rFonts w:eastAsia="仿宋"/>
                <w:color w:val="000000"/>
                <w:sz w:val="24"/>
              </w:rPr>
              <w:t>刘宏伟</w:t>
            </w:r>
          </w:p>
        </w:tc>
        <w:tc>
          <w:tcPr>
            <w:tcW w:w="992" w:type="dxa"/>
            <w:vAlign w:val="center"/>
          </w:tcPr>
          <w:p w:rsidR="00472B8D" w:rsidRPr="00B33F1D" w:rsidRDefault="00472B8D" w:rsidP="005633F1">
            <w:pPr>
              <w:spacing w:line="360" w:lineRule="auto"/>
              <w:jc w:val="center"/>
              <w:rPr>
                <w:rFonts w:eastAsia="仿宋"/>
                <w:color w:val="000000"/>
                <w:sz w:val="24"/>
              </w:rPr>
            </w:pPr>
            <w:r w:rsidRPr="00B33F1D">
              <w:rPr>
                <w:rFonts w:eastAsia="仿宋"/>
                <w:color w:val="000000"/>
                <w:sz w:val="24"/>
              </w:rPr>
              <w:t>3</w:t>
            </w:r>
          </w:p>
        </w:tc>
        <w:tc>
          <w:tcPr>
            <w:tcW w:w="1276" w:type="dxa"/>
            <w:vAlign w:val="center"/>
          </w:tcPr>
          <w:p w:rsidR="00472B8D" w:rsidRPr="00B33F1D" w:rsidRDefault="00472B8D" w:rsidP="005633F1">
            <w:pPr>
              <w:spacing w:line="360" w:lineRule="auto"/>
              <w:jc w:val="center"/>
              <w:rPr>
                <w:rFonts w:eastAsia="仿宋"/>
                <w:color w:val="000000"/>
                <w:sz w:val="24"/>
              </w:rPr>
            </w:pPr>
            <w:r w:rsidRPr="00B33F1D">
              <w:rPr>
                <w:rFonts w:eastAsia="仿宋"/>
                <w:color w:val="000000"/>
                <w:sz w:val="24"/>
              </w:rPr>
              <w:t>教授</w:t>
            </w:r>
          </w:p>
        </w:tc>
        <w:tc>
          <w:tcPr>
            <w:tcW w:w="2409" w:type="dxa"/>
            <w:vAlign w:val="center"/>
          </w:tcPr>
          <w:p w:rsidR="00472B8D" w:rsidRPr="00B33F1D" w:rsidRDefault="00472B8D" w:rsidP="005633F1">
            <w:pPr>
              <w:spacing w:line="360" w:lineRule="auto"/>
              <w:jc w:val="center"/>
              <w:rPr>
                <w:rFonts w:eastAsia="仿宋"/>
                <w:color w:val="000000"/>
                <w:sz w:val="24"/>
              </w:rPr>
            </w:pPr>
            <w:r w:rsidRPr="00B33F1D">
              <w:rPr>
                <w:rFonts w:eastAsia="仿宋"/>
                <w:color w:val="000000"/>
                <w:sz w:val="24"/>
              </w:rPr>
              <w:t>西安电子科技大学</w:t>
            </w:r>
          </w:p>
        </w:tc>
        <w:tc>
          <w:tcPr>
            <w:tcW w:w="2288" w:type="dxa"/>
            <w:vAlign w:val="center"/>
          </w:tcPr>
          <w:p w:rsidR="00472B8D" w:rsidRPr="00B33F1D" w:rsidRDefault="00472B8D" w:rsidP="005633F1">
            <w:pPr>
              <w:spacing w:line="360" w:lineRule="auto"/>
              <w:jc w:val="center"/>
              <w:rPr>
                <w:rFonts w:eastAsia="仿宋"/>
                <w:color w:val="000000"/>
                <w:sz w:val="24"/>
              </w:rPr>
            </w:pPr>
            <w:r w:rsidRPr="00B33F1D">
              <w:rPr>
                <w:rFonts w:eastAsia="仿宋"/>
                <w:color w:val="000000"/>
                <w:sz w:val="24"/>
              </w:rPr>
              <w:t>西安电子科技大学</w:t>
            </w:r>
          </w:p>
        </w:tc>
      </w:tr>
      <w:tr w:rsidR="00472B8D" w:rsidRPr="00B33F1D" w:rsidTr="005633F1">
        <w:trPr>
          <w:jc w:val="center"/>
        </w:trPr>
        <w:tc>
          <w:tcPr>
            <w:tcW w:w="1779" w:type="dxa"/>
            <w:vAlign w:val="center"/>
          </w:tcPr>
          <w:p w:rsidR="00472B8D" w:rsidRPr="00B33F1D" w:rsidRDefault="00472B8D" w:rsidP="005633F1">
            <w:pPr>
              <w:spacing w:line="360" w:lineRule="auto"/>
              <w:jc w:val="center"/>
              <w:rPr>
                <w:rFonts w:eastAsia="仿宋"/>
                <w:color w:val="000000"/>
                <w:sz w:val="24"/>
              </w:rPr>
            </w:pPr>
            <w:r w:rsidRPr="00B33F1D">
              <w:rPr>
                <w:rFonts w:eastAsia="仿宋"/>
                <w:sz w:val="24"/>
              </w:rPr>
              <w:t>李真芳</w:t>
            </w:r>
          </w:p>
        </w:tc>
        <w:tc>
          <w:tcPr>
            <w:tcW w:w="992" w:type="dxa"/>
            <w:vAlign w:val="center"/>
          </w:tcPr>
          <w:p w:rsidR="00472B8D" w:rsidRPr="00B33F1D" w:rsidRDefault="00472B8D" w:rsidP="005633F1">
            <w:pPr>
              <w:spacing w:line="360" w:lineRule="auto"/>
              <w:jc w:val="center"/>
              <w:rPr>
                <w:rFonts w:eastAsia="仿宋"/>
                <w:color w:val="000000"/>
                <w:sz w:val="24"/>
              </w:rPr>
            </w:pPr>
            <w:r w:rsidRPr="00B33F1D">
              <w:rPr>
                <w:rFonts w:eastAsia="仿宋"/>
                <w:color w:val="000000"/>
                <w:sz w:val="24"/>
              </w:rPr>
              <w:t>4</w:t>
            </w:r>
          </w:p>
        </w:tc>
        <w:tc>
          <w:tcPr>
            <w:tcW w:w="1276" w:type="dxa"/>
            <w:vAlign w:val="center"/>
          </w:tcPr>
          <w:p w:rsidR="00472B8D" w:rsidRPr="00B33F1D" w:rsidRDefault="00472B8D" w:rsidP="005633F1">
            <w:pPr>
              <w:spacing w:line="360" w:lineRule="auto"/>
              <w:jc w:val="center"/>
              <w:rPr>
                <w:rFonts w:eastAsia="仿宋"/>
                <w:color w:val="000000"/>
                <w:sz w:val="24"/>
              </w:rPr>
            </w:pPr>
            <w:r w:rsidRPr="00B33F1D">
              <w:rPr>
                <w:rFonts w:eastAsia="仿宋"/>
                <w:color w:val="000000"/>
                <w:sz w:val="24"/>
              </w:rPr>
              <w:t>教授</w:t>
            </w:r>
          </w:p>
        </w:tc>
        <w:tc>
          <w:tcPr>
            <w:tcW w:w="2409" w:type="dxa"/>
            <w:vAlign w:val="center"/>
          </w:tcPr>
          <w:p w:rsidR="00472B8D" w:rsidRPr="00B33F1D" w:rsidRDefault="00472B8D" w:rsidP="005633F1">
            <w:pPr>
              <w:spacing w:line="360" w:lineRule="auto"/>
              <w:jc w:val="center"/>
              <w:rPr>
                <w:rFonts w:eastAsia="仿宋"/>
                <w:color w:val="000000"/>
                <w:sz w:val="24"/>
              </w:rPr>
            </w:pPr>
            <w:r w:rsidRPr="00B33F1D">
              <w:rPr>
                <w:rFonts w:eastAsia="仿宋"/>
                <w:color w:val="000000"/>
                <w:sz w:val="24"/>
              </w:rPr>
              <w:t>西安电子科技大学</w:t>
            </w:r>
          </w:p>
        </w:tc>
        <w:tc>
          <w:tcPr>
            <w:tcW w:w="2288" w:type="dxa"/>
            <w:vAlign w:val="center"/>
          </w:tcPr>
          <w:p w:rsidR="00472B8D" w:rsidRPr="00B33F1D" w:rsidRDefault="00472B8D" w:rsidP="005633F1">
            <w:pPr>
              <w:spacing w:line="360" w:lineRule="auto"/>
              <w:jc w:val="center"/>
              <w:rPr>
                <w:rFonts w:eastAsia="仿宋"/>
                <w:color w:val="000000"/>
                <w:sz w:val="24"/>
              </w:rPr>
            </w:pPr>
            <w:r w:rsidRPr="00B33F1D">
              <w:rPr>
                <w:rFonts w:eastAsia="仿宋"/>
                <w:color w:val="000000"/>
                <w:sz w:val="24"/>
              </w:rPr>
              <w:t>西安电子科技大学</w:t>
            </w:r>
          </w:p>
        </w:tc>
      </w:tr>
      <w:tr w:rsidR="00472B8D" w:rsidRPr="00B33F1D" w:rsidTr="005633F1">
        <w:trPr>
          <w:jc w:val="center"/>
        </w:trPr>
        <w:tc>
          <w:tcPr>
            <w:tcW w:w="1779" w:type="dxa"/>
            <w:vAlign w:val="center"/>
          </w:tcPr>
          <w:p w:rsidR="00472B8D" w:rsidRPr="00B33F1D" w:rsidRDefault="00472B8D" w:rsidP="005633F1">
            <w:pPr>
              <w:spacing w:line="360" w:lineRule="auto"/>
              <w:jc w:val="center"/>
              <w:rPr>
                <w:rFonts w:eastAsia="仿宋"/>
                <w:color w:val="000000"/>
                <w:sz w:val="24"/>
              </w:rPr>
            </w:pPr>
            <w:r w:rsidRPr="00B33F1D">
              <w:rPr>
                <w:rFonts w:eastAsia="仿宋"/>
                <w:sz w:val="24"/>
              </w:rPr>
              <w:t>时晨光</w:t>
            </w:r>
          </w:p>
        </w:tc>
        <w:tc>
          <w:tcPr>
            <w:tcW w:w="992" w:type="dxa"/>
            <w:vAlign w:val="center"/>
          </w:tcPr>
          <w:p w:rsidR="00472B8D" w:rsidRPr="00B33F1D" w:rsidRDefault="00472B8D" w:rsidP="005633F1">
            <w:pPr>
              <w:spacing w:line="360" w:lineRule="auto"/>
              <w:jc w:val="center"/>
              <w:rPr>
                <w:rFonts w:eastAsia="仿宋"/>
                <w:color w:val="000000"/>
                <w:sz w:val="24"/>
              </w:rPr>
            </w:pPr>
            <w:r w:rsidRPr="00B33F1D">
              <w:rPr>
                <w:rFonts w:eastAsia="仿宋"/>
                <w:color w:val="000000"/>
                <w:sz w:val="24"/>
              </w:rPr>
              <w:t>5</w:t>
            </w:r>
          </w:p>
        </w:tc>
        <w:tc>
          <w:tcPr>
            <w:tcW w:w="1276" w:type="dxa"/>
            <w:vAlign w:val="center"/>
          </w:tcPr>
          <w:p w:rsidR="00472B8D" w:rsidRPr="00B33F1D" w:rsidRDefault="00472B8D" w:rsidP="005633F1">
            <w:pPr>
              <w:spacing w:line="360" w:lineRule="auto"/>
              <w:jc w:val="center"/>
              <w:rPr>
                <w:rFonts w:eastAsia="仿宋"/>
                <w:color w:val="000000"/>
                <w:sz w:val="24"/>
              </w:rPr>
            </w:pPr>
            <w:r w:rsidRPr="00B33F1D">
              <w:rPr>
                <w:rFonts w:eastAsia="仿宋"/>
                <w:color w:val="000000"/>
                <w:sz w:val="24"/>
              </w:rPr>
              <w:t>教授</w:t>
            </w:r>
          </w:p>
        </w:tc>
        <w:tc>
          <w:tcPr>
            <w:tcW w:w="2409" w:type="dxa"/>
            <w:vAlign w:val="center"/>
          </w:tcPr>
          <w:p w:rsidR="00472B8D" w:rsidRPr="00B33F1D" w:rsidRDefault="00472B8D" w:rsidP="005633F1">
            <w:pPr>
              <w:spacing w:line="360" w:lineRule="auto"/>
              <w:jc w:val="center"/>
              <w:rPr>
                <w:rFonts w:eastAsia="仿宋"/>
                <w:color w:val="000000"/>
                <w:sz w:val="24"/>
              </w:rPr>
            </w:pPr>
            <w:r w:rsidRPr="00B33F1D">
              <w:rPr>
                <w:rFonts w:eastAsia="仿宋"/>
                <w:color w:val="000000"/>
                <w:sz w:val="24"/>
              </w:rPr>
              <w:t>南京航空航天大学</w:t>
            </w:r>
          </w:p>
        </w:tc>
        <w:tc>
          <w:tcPr>
            <w:tcW w:w="2288" w:type="dxa"/>
            <w:vAlign w:val="center"/>
          </w:tcPr>
          <w:p w:rsidR="00472B8D" w:rsidRPr="00B33F1D" w:rsidRDefault="00472B8D" w:rsidP="005633F1">
            <w:pPr>
              <w:spacing w:line="360" w:lineRule="auto"/>
              <w:jc w:val="center"/>
              <w:rPr>
                <w:rFonts w:eastAsia="仿宋"/>
                <w:color w:val="000000"/>
                <w:sz w:val="24"/>
              </w:rPr>
            </w:pPr>
            <w:r w:rsidRPr="00B33F1D">
              <w:rPr>
                <w:rFonts w:eastAsia="仿宋"/>
                <w:color w:val="000000"/>
                <w:sz w:val="24"/>
              </w:rPr>
              <w:t>南京航空航天大学</w:t>
            </w:r>
          </w:p>
        </w:tc>
      </w:tr>
      <w:tr w:rsidR="00472B8D" w:rsidRPr="00B33F1D" w:rsidTr="005633F1">
        <w:trPr>
          <w:jc w:val="center"/>
        </w:trPr>
        <w:tc>
          <w:tcPr>
            <w:tcW w:w="1779" w:type="dxa"/>
            <w:vAlign w:val="center"/>
          </w:tcPr>
          <w:p w:rsidR="00472B8D" w:rsidRPr="00B33F1D" w:rsidRDefault="00472B8D" w:rsidP="005633F1">
            <w:pPr>
              <w:spacing w:line="360" w:lineRule="auto"/>
              <w:jc w:val="center"/>
              <w:rPr>
                <w:rFonts w:eastAsia="仿宋"/>
                <w:sz w:val="24"/>
              </w:rPr>
            </w:pPr>
            <w:r w:rsidRPr="00B33F1D">
              <w:rPr>
                <w:rFonts w:eastAsia="仿宋"/>
                <w:sz w:val="24"/>
              </w:rPr>
              <w:t>蒲文强</w:t>
            </w:r>
          </w:p>
        </w:tc>
        <w:tc>
          <w:tcPr>
            <w:tcW w:w="992" w:type="dxa"/>
            <w:vAlign w:val="center"/>
          </w:tcPr>
          <w:p w:rsidR="00472B8D" w:rsidRPr="00B33F1D" w:rsidRDefault="00472B8D" w:rsidP="005633F1">
            <w:pPr>
              <w:spacing w:line="360" w:lineRule="auto"/>
              <w:jc w:val="center"/>
              <w:rPr>
                <w:rFonts w:eastAsia="仿宋"/>
                <w:color w:val="000000"/>
                <w:sz w:val="24"/>
              </w:rPr>
            </w:pPr>
            <w:r w:rsidRPr="00B33F1D">
              <w:rPr>
                <w:rFonts w:eastAsia="仿宋"/>
                <w:color w:val="000000"/>
                <w:sz w:val="24"/>
              </w:rPr>
              <w:t>6</w:t>
            </w:r>
          </w:p>
        </w:tc>
        <w:tc>
          <w:tcPr>
            <w:tcW w:w="1276" w:type="dxa"/>
            <w:vAlign w:val="center"/>
          </w:tcPr>
          <w:p w:rsidR="00472B8D" w:rsidRPr="00B33F1D" w:rsidRDefault="00472B8D" w:rsidP="005633F1">
            <w:pPr>
              <w:spacing w:line="360" w:lineRule="auto"/>
              <w:jc w:val="center"/>
              <w:rPr>
                <w:rFonts w:eastAsia="仿宋"/>
                <w:color w:val="000000"/>
                <w:sz w:val="24"/>
              </w:rPr>
            </w:pPr>
            <w:r w:rsidRPr="00B33F1D">
              <w:rPr>
                <w:rFonts w:eastAsia="仿宋"/>
                <w:sz w:val="24"/>
              </w:rPr>
              <w:t>副研究员</w:t>
            </w:r>
          </w:p>
        </w:tc>
        <w:tc>
          <w:tcPr>
            <w:tcW w:w="2409" w:type="dxa"/>
            <w:vAlign w:val="center"/>
          </w:tcPr>
          <w:p w:rsidR="00472B8D" w:rsidRPr="00B33F1D" w:rsidRDefault="00472B8D" w:rsidP="005633F1">
            <w:pPr>
              <w:spacing w:line="360" w:lineRule="auto"/>
              <w:jc w:val="center"/>
              <w:rPr>
                <w:rFonts w:eastAsia="仿宋"/>
                <w:color w:val="000000"/>
                <w:sz w:val="24"/>
              </w:rPr>
            </w:pPr>
            <w:r w:rsidRPr="00B33F1D">
              <w:rPr>
                <w:rFonts w:eastAsia="仿宋"/>
                <w:color w:val="000000"/>
                <w:sz w:val="24"/>
              </w:rPr>
              <w:t>深圳市大数据研究院</w:t>
            </w:r>
          </w:p>
        </w:tc>
        <w:tc>
          <w:tcPr>
            <w:tcW w:w="2288" w:type="dxa"/>
            <w:vAlign w:val="center"/>
          </w:tcPr>
          <w:p w:rsidR="00472B8D" w:rsidRPr="00B33F1D" w:rsidRDefault="00472B8D" w:rsidP="005633F1">
            <w:pPr>
              <w:spacing w:line="360" w:lineRule="auto"/>
              <w:jc w:val="center"/>
              <w:rPr>
                <w:rFonts w:eastAsia="仿宋"/>
                <w:color w:val="000000"/>
                <w:sz w:val="24"/>
              </w:rPr>
            </w:pPr>
            <w:r w:rsidRPr="00B33F1D">
              <w:rPr>
                <w:rFonts w:eastAsia="仿宋"/>
                <w:color w:val="000000"/>
                <w:sz w:val="24"/>
              </w:rPr>
              <w:t>西安电子科技大学</w:t>
            </w:r>
          </w:p>
        </w:tc>
      </w:tr>
    </w:tbl>
    <w:p w:rsidR="00180D4E" w:rsidRDefault="003925E6">
      <w:pPr>
        <w:rPr>
          <w:rFonts w:ascii="仿宋" w:eastAsia="仿宋" w:hAnsi="仿宋" w:hint="eastAsia"/>
          <w:b/>
          <w:bCs/>
          <w:sz w:val="30"/>
          <w:szCs w:val="30"/>
        </w:rPr>
      </w:pPr>
      <w:r>
        <w:rPr>
          <w:rFonts w:ascii="仿宋" w:eastAsia="仿宋" w:hAnsi="仿宋" w:hint="eastAsia"/>
          <w:b/>
          <w:bCs/>
          <w:sz w:val="30"/>
          <w:szCs w:val="30"/>
        </w:rPr>
        <w:t>七、主要完成单位情况</w:t>
      </w:r>
    </w:p>
    <w:tbl>
      <w:tblPr>
        <w:tblW w:w="892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413"/>
        <w:gridCol w:w="1696"/>
        <w:gridCol w:w="1458"/>
        <w:gridCol w:w="118"/>
        <w:gridCol w:w="1345"/>
        <w:gridCol w:w="118"/>
        <w:gridCol w:w="1098"/>
        <w:gridCol w:w="118"/>
        <w:gridCol w:w="1557"/>
      </w:tblGrid>
      <w:tr w:rsidR="00472B8D" w:rsidRPr="00B33F1D" w:rsidTr="00376DCF">
        <w:trPr>
          <w:cantSplit/>
          <w:trHeight w:hRule="exact" w:val="826"/>
          <w:jc w:val="center"/>
        </w:trPr>
        <w:tc>
          <w:tcPr>
            <w:tcW w:w="1413" w:type="dxa"/>
            <w:vAlign w:val="center"/>
          </w:tcPr>
          <w:p w:rsidR="00472B8D" w:rsidRPr="00B33F1D" w:rsidRDefault="00472B8D" w:rsidP="005633F1">
            <w:pPr>
              <w:spacing w:line="280" w:lineRule="exact"/>
              <w:jc w:val="center"/>
              <w:rPr>
                <w:rFonts w:eastAsia="仿宋"/>
                <w:sz w:val="24"/>
              </w:rPr>
            </w:pPr>
            <w:r w:rsidRPr="00B33F1D">
              <w:rPr>
                <w:rFonts w:eastAsia="仿宋"/>
                <w:sz w:val="24"/>
              </w:rPr>
              <w:t>单位名称</w:t>
            </w:r>
          </w:p>
        </w:tc>
        <w:tc>
          <w:tcPr>
            <w:tcW w:w="7508" w:type="dxa"/>
            <w:gridSpan w:val="8"/>
            <w:vAlign w:val="center"/>
          </w:tcPr>
          <w:p w:rsidR="00472B8D" w:rsidRPr="00B33F1D" w:rsidRDefault="00472B8D" w:rsidP="005633F1">
            <w:pPr>
              <w:spacing w:line="360" w:lineRule="exact"/>
              <w:jc w:val="center"/>
              <w:rPr>
                <w:rFonts w:eastAsia="仿宋"/>
                <w:sz w:val="24"/>
              </w:rPr>
            </w:pPr>
            <w:r w:rsidRPr="00B33F1D">
              <w:rPr>
                <w:rFonts w:eastAsia="仿宋"/>
                <w:sz w:val="24"/>
              </w:rPr>
              <w:t>西安电子科技大学</w:t>
            </w:r>
          </w:p>
        </w:tc>
      </w:tr>
      <w:tr w:rsidR="00472B8D" w:rsidRPr="00B33F1D" w:rsidTr="00376DCF">
        <w:trPr>
          <w:cantSplit/>
          <w:trHeight w:hRule="exact" w:val="842"/>
          <w:jc w:val="center"/>
        </w:trPr>
        <w:tc>
          <w:tcPr>
            <w:tcW w:w="1413" w:type="dxa"/>
            <w:vAlign w:val="center"/>
          </w:tcPr>
          <w:p w:rsidR="00472B8D" w:rsidRPr="00B33F1D" w:rsidRDefault="00472B8D" w:rsidP="005633F1">
            <w:pPr>
              <w:spacing w:line="280" w:lineRule="exact"/>
              <w:jc w:val="center"/>
              <w:rPr>
                <w:rFonts w:eastAsia="仿宋"/>
                <w:sz w:val="24"/>
              </w:rPr>
            </w:pPr>
            <w:r w:rsidRPr="00B33F1D">
              <w:rPr>
                <w:rFonts w:eastAsia="仿宋"/>
                <w:sz w:val="24"/>
              </w:rPr>
              <w:t>排</w:t>
            </w:r>
            <w:r w:rsidRPr="00B33F1D">
              <w:rPr>
                <w:rFonts w:eastAsia="仿宋"/>
                <w:sz w:val="24"/>
              </w:rPr>
              <w:t xml:space="preserve">    </w:t>
            </w:r>
            <w:r w:rsidRPr="00B33F1D">
              <w:rPr>
                <w:rFonts w:eastAsia="仿宋"/>
                <w:sz w:val="24"/>
              </w:rPr>
              <w:t>名</w:t>
            </w:r>
          </w:p>
        </w:tc>
        <w:tc>
          <w:tcPr>
            <w:tcW w:w="1696" w:type="dxa"/>
            <w:vAlign w:val="center"/>
          </w:tcPr>
          <w:p w:rsidR="00472B8D" w:rsidRPr="00B33F1D" w:rsidRDefault="00472B8D" w:rsidP="005633F1">
            <w:pPr>
              <w:spacing w:line="360" w:lineRule="exact"/>
              <w:jc w:val="center"/>
              <w:rPr>
                <w:rFonts w:eastAsia="仿宋"/>
                <w:sz w:val="24"/>
              </w:rPr>
            </w:pPr>
            <w:r w:rsidRPr="00B33F1D">
              <w:rPr>
                <w:rFonts w:eastAsia="仿宋"/>
                <w:sz w:val="24"/>
              </w:rPr>
              <w:t>1</w:t>
            </w:r>
          </w:p>
        </w:tc>
        <w:tc>
          <w:tcPr>
            <w:tcW w:w="1576" w:type="dxa"/>
            <w:gridSpan w:val="2"/>
            <w:vAlign w:val="center"/>
          </w:tcPr>
          <w:p w:rsidR="00472B8D" w:rsidRPr="00B33F1D" w:rsidRDefault="00472B8D" w:rsidP="005633F1">
            <w:pPr>
              <w:spacing w:line="360" w:lineRule="exact"/>
              <w:jc w:val="center"/>
              <w:rPr>
                <w:rFonts w:eastAsia="仿宋"/>
                <w:sz w:val="24"/>
              </w:rPr>
            </w:pPr>
            <w:r w:rsidRPr="00B33F1D">
              <w:rPr>
                <w:rFonts w:eastAsia="仿宋"/>
                <w:sz w:val="24"/>
              </w:rPr>
              <w:t>法定代表人</w:t>
            </w:r>
          </w:p>
        </w:tc>
        <w:tc>
          <w:tcPr>
            <w:tcW w:w="1463" w:type="dxa"/>
            <w:gridSpan w:val="2"/>
            <w:vAlign w:val="center"/>
          </w:tcPr>
          <w:p w:rsidR="00472B8D" w:rsidRPr="00B33F1D" w:rsidRDefault="00640F7B" w:rsidP="005633F1">
            <w:pPr>
              <w:spacing w:line="360" w:lineRule="exact"/>
              <w:jc w:val="center"/>
              <w:rPr>
                <w:rFonts w:eastAsia="仿宋"/>
                <w:sz w:val="24"/>
              </w:rPr>
            </w:pPr>
            <w:r>
              <w:rPr>
                <w:rFonts w:eastAsia="仿宋" w:hint="eastAsia"/>
                <w:sz w:val="24"/>
              </w:rPr>
              <w:t>高新波</w:t>
            </w:r>
          </w:p>
        </w:tc>
        <w:tc>
          <w:tcPr>
            <w:tcW w:w="1216" w:type="dxa"/>
            <w:gridSpan w:val="2"/>
            <w:vAlign w:val="center"/>
          </w:tcPr>
          <w:p w:rsidR="00472B8D" w:rsidRPr="00B33F1D" w:rsidRDefault="00472B8D" w:rsidP="005633F1">
            <w:pPr>
              <w:spacing w:line="280" w:lineRule="exact"/>
              <w:jc w:val="center"/>
              <w:rPr>
                <w:rFonts w:eastAsia="仿宋"/>
                <w:sz w:val="24"/>
              </w:rPr>
            </w:pPr>
            <w:r w:rsidRPr="00B33F1D">
              <w:rPr>
                <w:rFonts w:eastAsia="仿宋"/>
                <w:sz w:val="24"/>
              </w:rPr>
              <w:t>所</w:t>
            </w:r>
            <w:r w:rsidRPr="00B33F1D">
              <w:rPr>
                <w:rFonts w:eastAsia="仿宋"/>
                <w:sz w:val="24"/>
              </w:rPr>
              <w:t xml:space="preserve"> </w:t>
            </w:r>
            <w:r w:rsidRPr="00B33F1D">
              <w:rPr>
                <w:rFonts w:eastAsia="仿宋"/>
                <w:sz w:val="24"/>
              </w:rPr>
              <w:t>在</w:t>
            </w:r>
            <w:r w:rsidRPr="00B33F1D">
              <w:rPr>
                <w:rFonts w:eastAsia="仿宋"/>
                <w:sz w:val="24"/>
              </w:rPr>
              <w:t xml:space="preserve"> </w:t>
            </w:r>
            <w:r w:rsidRPr="00B33F1D">
              <w:rPr>
                <w:rFonts w:eastAsia="仿宋"/>
                <w:sz w:val="24"/>
              </w:rPr>
              <w:t>地</w:t>
            </w:r>
          </w:p>
        </w:tc>
        <w:tc>
          <w:tcPr>
            <w:tcW w:w="1557" w:type="dxa"/>
            <w:vAlign w:val="center"/>
          </w:tcPr>
          <w:p w:rsidR="00472B8D" w:rsidRPr="00B33F1D" w:rsidRDefault="00472B8D" w:rsidP="005633F1">
            <w:pPr>
              <w:spacing w:line="360" w:lineRule="exact"/>
              <w:jc w:val="center"/>
              <w:rPr>
                <w:rFonts w:eastAsia="仿宋"/>
                <w:sz w:val="24"/>
              </w:rPr>
            </w:pPr>
            <w:r w:rsidRPr="00B33F1D">
              <w:rPr>
                <w:rFonts w:eastAsia="仿宋"/>
                <w:sz w:val="24"/>
              </w:rPr>
              <w:t>陕西省</w:t>
            </w:r>
          </w:p>
        </w:tc>
      </w:tr>
      <w:tr w:rsidR="00472B8D" w:rsidRPr="00B33F1D" w:rsidTr="00376DCF">
        <w:trPr>
          <w:cantSplit/>
          <w:trHeight w:hRule="exact" w:val="691"/>
          <w:jc w:val="center"/>
        </w:trPr>
        <w:tc>
          <w:tcPr>
            <w:tcW w:w="1413" w:type="dxa"/>
            <w:vAlign w:val="center"/>
          </w:tcPr>
          <w:p w:rsidR="00472B8D" w:rsidRPr="00B33F1D" w:rsidRDefault="00472B8D" w:rsidP="005633F1">
            <w:pPr>
              <w:spacing w:line="280" w:lineRule="exact"/>
              <w:jc w:val="center"/>
              <w:rPr>
                <w:rFonts w:eastAsia="仿宋"/>
                <w:sz w:val="24"/>
              </w:rPr>
            </w:pPr>
            <w:r w:rsidRPr="00B33F1D">
              <w:rPr>
                <w:rFonts w:eastAsia="仿宋"/>
                <w:sz w:val="24"/>
              </w:rPr>
              <w:t>单位性质</w:t>
            </w:r>
          </w:p>
        </w:tc>
        <w:tc>
          <w:tcPr>
            <w:tcW w:w="1696" w:type="dxa"/>
            <w:vAlign w:val="center"/>
          </w:tcPr>
          <w:p w:rsidR="00472B8D" w:rsidRPr="00B33F1D" w:rsidRDefault="00472B8D" w:rsidP="005633F1">
            <w:pPr>
              <w:spacing w:line="360" w:lineRule="exact"/>
              <w:jc w:val="center"/>
              <w:rPr>
                <w:rFonts w:eastAsia="仿宋"/>
                <w:sz w:val="24"/>
              </w:rPr>
            </w:pPr>
            <w:r w:rsidRPr="00B33F1D">
              <w:rPr>
                <w:rFonts w:eastAsia="仿宋"/>
                <w:sz w:val="24"/>
              </w:rPr>
              <w:t>高等院校</w:t>
            </w:r>
          </w:p>
        </w:tc>
        <w:tc>
          <w:tcPr>
            <w:tcW w:w="1576" w:type="dxa"/>
            <w:gridSpan w:val="2"/>
            <w:vAlign w:val="center"/>
          </w:tcPr>
          <w:p w:rsidR="00472B8D" w:rsidRPr="00B33F1D" w:rsidRDefault="00472B8D" w:rsidP="005633F1">
            <w:pPr>
              <w:spacing w:line="280" w:lineRule="exact"/>
              <w:jc w:val="center"/>
              <w:rPr>
                <w:rFonts w:eastAsia="仿宋"/>
                <w:sz w:val="24"/>
              </w:rPr>
            </w:pPr>
            <w:r w:rsidRPr="00B33F1D">
              <w:rPr>
                <w:rFonts w:eastAsia="仿宋"/>
                <w:sz w:val="24"/>
              </w:rPr>
              <w:t>传</w:t>
            </w:r>
            <w:r w:rsidRPr="00B33F1D">
              <w:rPr>
                <w:rFonts w:eastAsia="仿宋"/>
                <w:sz w:val="24"/>
              </w:rPr>
              <w:t xml:space="preserve">   </w:t>
            </w:r>
            <w:r w:rsidRPr="00B33F1D">
              <w:rPr>
                <w:rFonts w:eastAsia="仿宋"/>
                <w:sz w:val="24"/>
              </w:rPr>
              <w:t>真</w:t>
            </w:r>
          </w:p>
        </w:tc>
        <w:tc>
          <w:tcPr>
            <w:tcW w:w="1463" w:type="dxa"/>
            <w:gridSpan w:val="2"/>
            <w:vAlign w:val="center"/>
          </w:tcPr>
          <w:p w:rsidR="00472B8D" w:rsidRPr="00B33F1D" w:rsidRDefault="00472B8D" w:rsidP="005633F1">
            <w:pPr>
              <w:spacing w:line="360" w:lineRule="exact"/>
              <w:jc w:val="center"/>
              <w:rPr>
                <w:rFonts w:eastAsia="仿宋"/>
                <w:sz w:val="24"/>
              </w:rPr>
            </w:pPr>
            <w:r w:rsidRPr="00B33F1D">
              <w:rPr>
                <w:rFonts w:eastAsia="仿宋"/>
                <w:sz w:val="24"/>
              </w:rPr>
              <w:t>029-81891405</w:t>
            </w:r>
          </w:p>
        </w:tc>
        <w:tc>
          <w:tcPr>
            <w:tcW w:w="1216" w:type="dxa"/>
            <w:gridSpan w:val="2"/>
            <w:vAlign w:val="center"/>
          </w:tcPr>
          <w:p w:rsidR="00472B8D" w:rsidRPr="00B33F1D" w:rsidRDefault="00472B8D" w:rsidP="005633F1">
            <w:pPr>
              <w:spacing w:line="280" w:lineRule="exact"/>
              <w:jc w:val="center"/>
              <w:rPr>
                <w:rFonts w:eastAsia="仿宋"/>
                <w:sz w:val="24"/>
              </w:rPr>
            </w:pPr>
            <w:r w:rsidRPr="00B33F1D">
              <w:rPr>
                <w:rFonts w:eastAsia="仿宋"/>
                <w:sz w:val="24"/>
              </w:rPr>
              <w:t>邮政编码</w:t>
            </w:r>
          </w:p>
        </w:tc>
        <w:tc>
          <w:tcPr>
            <w:tcW w:w="1557" w:type="dxa"/>
            <w:vAlign w:val="center"/>
          </w:tcPr>
          <w:p w:rsidR="00472B8D" w:rsidRPr="00B33F1D" w:rsidRDefault="00472B8D" w:rsidP="005633F1">
            <w:pPr>
              <w:spacing w:line="360" w:lineRule="exact"/>
              <w:jc w:val="center"/>
              <w:rPr>
                <w:rFonts w:eastAsia="仿宋"/>
                <w:sz w:val="24"/>
              </w:rPr>
            </w:pPr>
            <w:r w:rsidRPr="00B33F1D">
              <w:rPr>
                <w:rFonts w:eastAsia="仿宋"/>
                <w:sz w:val="24"/>
              </w:rPr>
              <w:t>710026</w:t>
            </w:r>
          </w:p>
        </w:tc>
      </w:tr>
      <w:tr w:rsidR="00472B8D" w:rsidRPr="00B33F1D" w:rsidTr="00376DCF">
        <w:trPr>
          <w:cantSplit/>
          <w:trHeight w:hRule="exact" w:val="856"/>
          <w:jc w:val="center"/>
        </w:trPr>
        <w:tc>
          <w:tcPr>
            <w:tcW w:w="1413" w:type="dxa"/>
            <w:vAlign w:val="center"/>
          </w:tcPr>
          <w:p w:rsidR="00472B8D" w:rsidRPr="00B33F1D" w:rsidRDefault="00472B8D" w:rsidP="005633F1">
            <w:pPr>
              <w:spacing w:line="280" w:lineRule="exact"/>
              <w:jc w:val="center"/>
              <w:rPr>
                <w:rFonts w:eastAsia="仿宋"/>
                <w:sz w:val="24"/>
              </w:rPr>
            </w:pPr>
            <w:r w:rsidRPr="00B33F1D">
              <w:rPr>
                <w:rFonts w:eastAsia="仿宋"/>
                <w:sz w:val="24"/>
              </w:rPr>
              <w:t>通讯地址</w:t>
            </w:r>
          </w:p>
        </w:tc>
        <w:tc>
          <w:tcPr>
            <w:tcW w:w="7508" w:type="dxa"/>
            <w:gridSpan w:val="8"/>
            <w:vAlign w:val="center"/>
          </w:tcPr>
          <w:p w:rsidR="00472B8D" w:rsidRPr="00B33F1D" w:rsidRDefault="00472B8D" w:rsidP="005633F1">
            <w:pPr>
              <w:spacing w:line="360" w:lineRule="exact"/>
              <w:jc w:val="center"/>
              <w:rPr>
                <w:rFonts w:eastAsia="仿宋"/>
                <w:sz w:val="24"/>
              </w:rPr>
            </w:pPr>
            <w:r w:rsidRPr="00B33F1D">
              <w:rPr>
                <w:rFonts w:eastAsia="仿宋"/>
                <w:sz w:val="24"/>
              </w:rPr>
              <w:t>陕西省西安市长安区西沣路兴隆段</w:t>
            </w:r>
            <w:r w:rsidRPr="00B33F1D">
              <w:rPr>
                <w:rFonts w:eastAsia="仿宋"/>
                <w:sz w:val="24"/>
              </w:rPr>
              <w:t>266</w:t>
            </w:r>
            <w:r w:rsidRPr="00B33F1D">
              <w:rPr>
                <w:rFonts w:eastAsia="仿宋"/>
                <w:sz w:val="24"/>
              </w:rPr>
              <w:t>号</w:t>
            </w:r>
          </w:p>
        </w:tc>
      </w:tr>
      <w:tr w:rsidR="00472B8D" w:rsidRPr="00B33F1D" w:rsidTr="00376DCF">
        <w:trPr>
          <w:cantSplit/>
          <w:trHeight w:hRule="exact" w:val="712"/>
          <w:jc w:val="center"/>
        </w:trPr>
        <w:tc>
          <w:tcPr>
            <w:tcW w:w="1413" w:type="dxa"/>
            <w:vAlign w:val="center"/>
          </w:tcPr>
          <w:p w:rsidR="00472B8D" w:rsidRPr="00B33F1D" w:rsidRDefault="00472B8D" w:rsidP="005633F1">
            <w:pPr>
              <w:spacing w:line="280" w:lineRule="exact"/>
              <w:jc w:val="center"/>
              <w:rPr>
                <w:rFonts w:eastAsia="仿宋"/>
                <w:sz w:val="24"/>
              </w:rPr>
            </w:pPr>
            <w:r w:rsidRPr="00B33F1D">
              <w:rPr>
                <w:rFonts w:eastAsia="仿宋"/>
                <w:sz w:val="24"/>
              </w:rPr>
              <w:t>联</w:t>
            </w:r>
            <w:r w:rsidRPr="00B33F1D">
              <w:rPr>
                <w:rFonts w:eastAsia="仿宋"/>
                <w:sz w:val="24"/>
              </w:rPr>
              <w:t xml:space="preserve"> </w:t>
            </w:r>
            <w:r w:rsidRPr="00B33F1D">
              <w:rPr>
                <w:rFonts w:eastAsia="仿宋"/>
                <w:sz w:val="24"/>
              </w:rPr>
              <w:t>系</w:t>
            </w:r>
            <w:r w:rsidRPr="00B33F1D">
              <w:rPr>
                <w:rFonts w:eastAsia="仿宋"/>
                <w:sz w:val="24"/>
              </w:rPr>
              <w:t xml:space="preserve"> </w:t>
            </w:r>
            <w:r w:rsidRPr="00B33F1D">
              <w:rPr>
                <w:rFonts w:eastAsia="仿宋"/>
                <w:sz w:val="24"/>
              </w:rPr>
              <w:t>人</w:t>
            </w:r>
          </w:p>
        </w:tc>
        <w:tc>
          <w:tcPr>
            <w:tcW w:w="1696" w:type="dxa"/>
            <w:vAlign w:val="center"/>
          </w:tcPr>
          <w:p w:rsidR="00472B8D" w:rsidRPr="00B33F1D" w:rsidRDefault="00472B8D" w:rsidP="005633F1">
            <w:pPr>
              <w:spacing w:line="360" w:lineRule="exact"/>
              <w:jc w:val="center"/>
              <w:rPr>
                <w:rFonts w:eastAsia="仿宋"/>
                <w:sz w:val="24"/>
              </w:rPr>
            </w:pPr>
            <w:r w:rsidRPr="00B33F1D">
              <w:rPr>
                <w:rFonts w:eastAsia="仿宋"/>
                <w:sz w:val="24"/>
              </w:rPr>
              <w:t>李鹏</w:t>
            </w:r>
          </w:p>
        </w:tc>
        <w:tc>
          <w:tcPr>
            <w:tcW w:w="1576" w:type="dxa"/>
            <w:gridSpan w:val="2"/>
            <w:vAlign w:val="center"/>
          </w:tcPr>
          <w:p w:rsidR="00472B8D" w:rsidRPr="00B33F1D" w:rsidRDefault="00472B8D" w:rsidP="005633F1">
            <w:pPr>
              <w:spacing w:line="280" w:lineRule="exact"/>
              <w:jc w:val="center"/>
              <w:rPr>
                <w:rFonts w:eastAsia="仿宋"/>
                <w:sz w:val="24"/>
              </w:rPr>
            </w:pPr>
            <w:r w:rsidRPr="00B33F1D">
              <w:rPr>
                <w:rFonts w:eastAsia="仿宋"/>
                <w:sz w:val="24"/>
              </w:rPr>
              <w:t>单位电话</w:t>
            </w:r>
          </w:p>
        </w:tc>
        <w:tc>
          <w:tcPr>
            <w:tcW w:w="1463" w:type="dxa"/>
            <w:gridSpan w:val="2"/>
            <w:vAlign w:val="center"/>
          </w:tcPr>
          <w:p w:rsidR="00472B8D" w:rsidRPr="00B33F1D" w:rsidRDefault="00472B8D" w:rsidP="005633F1">
            <w:pPr>
              <w:spacing w:line="360" w:lineRule="exact"/>
              <w:jc w:val="center"/>
              <w:rPr>
                <w:rFonts w:eastAsia="仿宋"/>
                <w:sz w:val="24"/>
              </w:rPr>
            </w:pPr>
            <w:r w:rsidRPr="00B33F1D">
              <w:rPr>
                <w:rFonts w:eastAsia="仿宋"/>
                <w:sz w:val="24"/>
              </w:rPr>
              <w:t>029-81892583</w:t>
            </w:r>
          </w:p>
        </w:tc>
        <w:tc>
          <w:tcPr>
            <w:tcW w:w="1216" w:type="dxa"/>
            <w:gridSpan w:val="2"/>
            <w:vAlign w:val="center"/>
          </w:tcPr>
          <w:p w:rsidR="00472B8D" w:rsidRPr="00B33F1D" w:rsidRDefault="00472B8D" w:rsidP="005633F1">
            <w:pPr>
              <w:spacing w:line="280" w:lineRule="exact"/>
              <w:jc w:val="center"/>
              <w:rPr>
                <w:rFonts w:eastAsia="仿宋"/>
                <w:sz w:val="24"/>
              </w:rPr>
            </w:pPr>
            <w:r w:rsidRPr="00B33F1D">
              <w:rPr>
                <w:rFonts w:eastAsia="仿宋"/>
                <w:sz w:val="24"/>
              </w:rPr>
              <w:t>移动电话</w:t>
            </w:r>
          </w:p>
        </w:tc>
        <w:tc>
          <w:tcPr>
            <w:tcW w:w="1557" w:type="dxa"/>
            <w:vAlign w:val="center"/>
          </w:tcPr>
          <w:p w:rsidR="00472B8D" w:rsidRPr="00B33F1D" w:rsidRDefault="00472B8D" w:rsidP="005633F1">
            <w:pPr>
              <w:spacing w:line="360" w:lineRule="exact"/>
              <w:jc w:val="center"/>
              <w:rPr>
                <w:rFonts w:eastAsia="仿宋"/>
                <w:sz w:val="24"/>
              </w:rPr>
            </w:pPr>
            <w:r w:rsidRPr="00B33F1D">
              <w:rPr>
                <w:rFonts w:eastAsia="仿宋"/>
                <w:sz w:val="24"/>
              </w:rPr>
              <w:t>18710849268</w:t>
            </w:r>
          </w:p>
        </w:tc>
      </w:tr>
      <w:tr w:rsidR="00472B8D" w:rsidRPr="00B33F1D" w:rsidTr="00376DCF">
        <w:trPr>
          <w:cantSplit/>
          <w:trHeight w:val="557"/>
          <w:jc w:val="center"/>
        </w:trPr>
        <w:tc>
          <w:tcPr>
            <w:tcW w:w="1413" w:type="dxa"/>
            <w:vAlign w:val="center"/>
          </w:tcPr>
          <w:p w:rsidR="00472B8D" w:rsidRPr="00B33F1D" w:rsidRDefault="00472B8D" w:rsidP="005633F1">
            <w:pPr>
              <w:spacing w:line="280" w:lineRule="exact"/>
              <w:jc w:val="center"/>
              <w:rPr>
                <w:rFonts w:eastAsia="仿宋"/>
                <w:sz w:val="24"/>
              </w:rPr>
            </w:pPr>
            <w:r w:rsidRPr="00B33F1D">
              <w:rPr>
                <w:rFonts w:eastAsia="仿宋"/>
                <w:sz w:val="24"/>
              </w:rPr>
              <w:t>电子邮箱</w:t>
            </w:r>
          </w:p>
        </w:tc>
        <w:tc>
          <w:tcPr>
            <w:tcW w:w="7508" w:type="dxa"/>
            <w:gridSpan w:val="8"/>
            <w:vAlign w:val="center"/>
          </w:tcPr>
          <w:p w:rsidR="00472B8D" w:rsidRPr="00B33F1D" w:rsidRDefault="00472B8D" w:rsidP="005633F1">
            <w:pPr>
              <w:spacing w:line="360" w:lineRule="exact"/>
              <w:jc w:val="center"/>
              <w:rPr>
                <w:rFonts w:eastAsia="仿宋"/>
                <w:sz w:val="24"/>
              </w:rPr>
            </w:pPr>
            <w:r w:rsidRPr="00B33F1D">
              <w:rPr>
                <w:rFonts w:eastAsia="仿宋"/>
                <w:sz w:val="24"/>
              </w:rPr>
              <w:t>kjjl@xidian.edu.cn</w:t>
            </w:r>
          </w:p>
        </w:tc>
      </w:tr>
      <w:tr w:rsidR="00472B8D" w:rsidRPr="00B33F1D" w:rsidTr="005633F1">
        <w:trPr>
          <w:cantSplit/>
          <w:trHeight w:hRule="exact" w:val="702"/>
          <w:jc w:val="center"/>
        </w:trPr>
        <w:tc>
          <w:tcPr>
            <w:tcW w:w="1413" w:type="dxa"/>
            <w:vAlign w:val="center"/>
          </w:tcPr>
          <w:p w:rsidR="00472B8D" w:rsidRPr="00B33F1D" w:rsidRDefault="00472B8D" w:rsidP="005633F1">
            <w:pPr>
              <w:spacing w:line="280" w:lineRule="exact"/>
              <w:jc w:val="center"/>
              <w:rPr>
                <w:rFonts w:eastAsia="仿宋"/>
                <w:sz w:val="24"/>
              </w:rPr>
            </w:pPr>
            <w:r w:rsidRPr="00B33F1D">
              <w:rPr>
                <w:rFonts w:eastAsia="仿宋"/>
                <w:sz w:val="24"/>
              </w:rPr>
              <w:t>单位名称</w:t>
            </w:r>
          </w:p>
        </w:tc>
        <w:tc>
          <w:tcPr>
            <w:tcW w:w="7508" w:type="dxa"/>
            <w:gridSpan w:val="8"/>
            <w:vAlign w:val="center"/>
          </w:tcPr>
          <w:p w:rsidR="00472B8D" w:rsidRPr="00B33F1D" w:rsidRDefault="00472B8D" w:rsidP="005633F1">
            <w:pPr>
              <w:spacing w:line="360" w:lineRule="exact"/>
              <w:jc w:val="center"/>
              <w:rPr>
                <w:rFonts w:eastAsia="仿宋"/>
                <w:sz w:val="24"/>
              </w:rPr>
            </w:pPr>
            <w:r w:rsidRPr="00B33F1D">
              <w:rPr>
                <w:rFonts w:eastAsia="仿宋"/>
                <w:sz w:val="24"/>
              </w:rPr>
              <w:t>南京航空航天大学</w:t>
            </w:r>
          </w:p>
        </w:tc>
      </w:tr>
      <w:tr w:rsidR="00472B8D" w:rsidRPr="00B33F1D" w:rsidTr="00376DCF">
        <w:trPr>
          <w:cantSplit/>
          <w:trHeight w:hRule="exact" w:val="840"/>
          <w:jc w:val="center"/>
        </w:trPr>
        <w:tc>
          <w:tcPr>
            <w:tcW w:w="1413" w:type="dxa"/>
            <w:vAlign w:val="center"/>
          </w:tcPr>
          <w:p w:rsidR="00472B8D" w:rsidRPr="00B33F1D" w:rsidRDefault="00472B8D" w:rsidP="005633F1">
            <w:pPr>
              <w:spacing w:line="280" w:lineRule="exact"/>
              <w:jc w:val="center"/>
              <w:rPr>
                <w:rFonts w:eastAsia="仿宋"/>
                <w:sz w:val="24"/>
              </w:rPr>
            </w:pPr>
            <w:r w:rsidRPr="00B33F1D">
              <w:rPr>
                <w:rFonts w:eastAsia="仿宋"/>
                <w:sz w:val="24"/>
              </w:rPr>
              <w:t>排</w:t>
            </w:r>
            <w:r w:rsidRPr="00B33F1D">
              <w:rPr>
                <w:rFonts w:eastAsia="仿宋"/>
                <w:sz w:val="24"/>
              </w:rPr>
              <w:t xml:space="preserve">    </w:t>
            </w:r>
            <w:r w:rsidRPr="00B33F1D">
              <w:rPr>
                <w:rFonts w:eastAsia="仿宋"/>
                <w:sz w:val="24"/>
              </w:rPr>
              <w:t>名</w:t>
            </w:r>
          </w:p>
        </w:tc>
        <w:tc>
          <w:tcPr>
            <w:tcW w:w="1696" w:type="dxa"/>
            <w:vAlign w:val="center"/>
          </w:tcPr>
          <w:p w:rsidR="00472B8D" w:rsidRPr="00B33F1D" w:rsidRDefault="00472B8D" w:rsidP="005633F1">
            <w:pPr>
              <w:spacing w:line="360" w:lineRule="exact"/>
              <w:jc w:val="center"/>
              <w:rPr>
                <w:rFonts w:eastAsia="仿宋"/>
                <w:sz w:val="24"/>
              </w:rPr>
            </w:pPr>
            <w:r w:rsidRPr="00B33F1D">
              <w:rPr>
                <w:rFonts w:eastAsia="仿宋"/>
                <w:sz w:val="24"/>
              </w:rPr>
              <w:t>2</w:t>
            </w:r>
          </w:p>
        </w:tc>
        <w:tc>
          <w:tcPr>
            <w:tcW w:w="1458" w:type="dxa"/>
            <w:vAlign w:val="center"/>
          </w:tcPr>
          <w:p w:rsidR="00472B8D" w:rsidRPr="00B33F1D" w:rsidRDefault="00472B8D" w:rsidP="005633F1">
            <w:pPr>
              <w:spacing w:line="360" w:lineRule="exact"/>
              <w:jc w:val="center"/>
              <w:rPr>
                <w:rFonts w:eastAsia="仿宋"/>
                <w:sz w:val="24"/>
              </w:rPr>
            </w:pPr>
            <w:r w:rsidRPr="00B33F1D">
              <w:rPr>
                <w:rFonts w:eastAsia="仿宋"/>
                <w:sz w:val="24"/>
              </w:rPr>
              <w:t>法定代表人</w:t>
            </w:r>
          </w:p>
        </w:tc>
        <w:tc>
          <w:tcPr>
            <w:tcW w:w="1463" w:type="dxa"/>
            <w:gridSpan w:val="2"/>
            <w:vAlign w:val="center"/>
          </w:tcPr>
          <w:p w:rsidR="00472B8D" w:rsidRPr="00B33F1D" w:rsidRDefault="00640F7B" w:rsidP="005633F1">
            <w:pPr>
              <w:spacing w:line="360" w:lineRule="exact"/>
              <w:jc w:val="center"/>
              <w:rPr>
                <w:rFonts w:eastAsia="仿宋"/>
                <w:sz w:val="24"/>
              </w:rPr>
            </w:pPr>
            <w:r>
              <w:rPr>
                <w:rFonts w:eastAsia="仿宋" w:hint="eastAsia"/>
                <w:sz w:val="24"/>
              </w:rPr>
              <w:t>姜斌</w:t>
            </w:r>
          </w:p>
        </w:tc>
        <w:tc>
          <w:tcPr>
            <w:tcW w:w="1216" w:type="dxa"/>
            <w:gridSpan w:val="2"/>
            <w:vAlign w:val="center"/>
          </w:tcPr>
          <w:p w:rsidR="00472B8D" w:rsidRPr="00B33F1D" w:rsidRDefault="00472B8D" w:rsidP="005633F1">
            <w:pPr>
              <w:spacing w:line="280" w:lineRule="exact"/>
              <w:jc w:val="center"/>
              <w:rPr>
                <w:rFonts w:eastAsia="仿宋"/>
                <w:sz w:val="24"/>
              </w:rPr>
            </w:pPr>
            <w:r w:rsidRPr="00B33F1D">
              <w:rPr>
                <w:rFonts w:eastAsia="仿宋"/>
                <w:sz w:val="24"/>
              </w:rPr>
              <w:t>所</w:t>
            </w:r>
            <w:r w:rsidRPr="00B33F1D">
              <w:rPr>
                <w:rFonts w:eastAsia="仿宋"/>
                <w:sz w:val="24"/>
              </w:rPr>
              <w:t xml:space="preserve"> </w:t>
            </w:r>
            <w:r w:rsidRPr="00B33F1D">
              <w:rPr>
                <w:rFonts w:eastAsia="仿宋"/>
                <w:sz w:val="24"/>
              </w:rPr>
              <w:t>在</w:t>
            </w:r>
            <w:r w:rsidRPr="00B33F1D">
              <w:rPr>
                <w:rFonts w:eastAsia="仿宋"/>
                <w:sz w:val="24"/>
              </w:rPr>
              <w:t xml:space="preserve"> </w:t>
            </w:r>
            <w:r w:rsidRPr="00B33F1D">
              <w:rPr>
                <w:rFonts w:eastAsia="仿宋"/>
                <w:sz w:val="24"/>
              </w:rPr>
              <w:t>地</w:t>
            </w:r>
          </w:p>
        </w:tc>
        <w:tc>
          <w:tcPr>
            <w:tcW w:w="1675" w:type="dxa"/>
            <w:gridSpan w:val="2"/>
            <w:vAlign w:val="center"/>
          </w:tcPr>
          <w:p w:rsidR="00472B8D" w:rsidRPr="00B33F1D" w:rsidRDefault="00472B8D" w:rsidP="005633F1">
            <w:pPr>
              <w:spacing w:line="360" w:lineRule="exact"/>
              <w:jc w:val="center"/>
              <w:rPr>
                <w:rFonts w:eastAsia="仿宋"/>
                <w:sz w:val="24"/>
              </w:rPr>
            </w:pPr>
            <w:r w:rsidRPr="00B33F1D">
              <w:rPr>
                <w:rFonts w:eastAsia="仿宋"/>
                <w:sz w:val="24"/>
              </w:rPr>
              <w:t>江苏省南京市</w:t>
            </w:r>
          </w:p>
        </w:tc>
      </w:tr>
      <w:tr w:rsidR="00472B8D" w:rsidRPr="00B33F1D" w:rsidTr="00376DCF">
        <w:trPr>
          <w:cantSplit/>
          <w:trHeight w:hRule="exact" w:val="852"/>
          <w:jc w:val="center"/>
        </w:trPr>
        <w:tc>
          <w:tcPr>
            <w:tcW w:w="1413" w:type="dxa"/>
            <w:vAlign w:val="center"/>
          </w:tcPr>
          <w:p w:rsidR="00472B8D" w:rsidRPr="00B33F1D" w:rsidRDefault="00472B8D" w:rsidP="005633F1">
            <w:pPr>
              <w:spacing w:line="280" w:lineRule="exact"/>
              <w:jc w:val="center"/>
              <w:rPr>
                <w:rFonts w:eastAsia="仿宋"/>
                <w:sz w:val="24"/>
              </w:rPr>
            </w:pPr>
            <w:r w:rsidRPr="00B33F1D">
              <w:rPr>
                <w:rFonts w:eastAsia="仿宋"/>
                <w:sz w:val="24"/>
              </w:rPr>
              <w:t>单位性质</w:t>
            </w:r>
          </w:p>
        </w:tc>
        <w:tc>
          <w:tcPr>
            <w:tcW w:w="1696" w:type="dxa"/>
            <w:vAlign w:val="center"/>
          </w:tcPr>
          <w:p w:rsidR="00472B8D" w:rsidRPr="00B33F1D" w:rsidRDefault="00472B8D" w:rsidP="005633F1">
            <w:pPr>
              <w:spacing w:line="360" w:lineRule="exact"/>
              <w:jc w:val="center"/>
              <w:rPr>
                <w:rFonts w:eastAsia="仿宋"/>
                <w:sz w:val="24"/>
              </w:rPr>
            </w:pPr>
            <w:r w:rsidRPr="00B33F1D">
              <w:rPr>
                <w:rFonts w:eastAsia="仿宋"/>
                <w:sz w:val="24"/>
              </w:rPr>
              <w:t>高等院校</w:t>
            </w:r>
          </w:p>
        </w:tc>
        <w:tc>
          <w:tcPr>
            <w:tcW w:w="1458" w:type="dxa"/>
            <w:vAlign w:val="center"/>
          </w:tcPr>
          <w:p w:rsidR="00472B8D" w:rsidRPr="00B33F1D" w:rsidRDefault="00472B8D" w:rsidP="005633F1">
            <w:pPr>
              <w:spacing w:line="280" w:lineRule="exact"/>
              <w:jc w:val="center"/>
              <w:rPr>
                <w:rFonts w:eastAsia="仿宋"/>
                <w:sz w:val="24"/>
              </w:rPr>
            </w:pPr>
            <w:r w:rsidRPr="00B33F1D">
              <w:rPr>
                <w:rFonts w:eastAsia="仿宋"/>
                <w:sz w:val="24"/>
              </w:rPr>
              <w:t>传</w:t>
            </w:r>
            <w:r w:rsidRPr="00B33F1D">
              <w:rPr>
                <w:rFonts w:eastAsia="仿宋"/>
                <w:sz w:val="24"/>
              </w:rPr>
              <w:t xml:space="preserve">   </w:t>
            </w:r>
            <w:r w:rsidRPr="00B33F1D">
              <w:rPr>
                <w:rFonts w:eastAsia="仿宋"/>
                <w:sz w:val="24"/>
              </w:rPr>
              <w:t>真</w:t>
            </w:r>
          </w:p>
        </w:tc>
        <w:tc>
          <w:tcPr>
            <w:tcW w:w="1463" w:type="dxa"/>
            <w:gridSpan w:val="2"/>
            <w:vAlign w:val="center"/>
          </w:tcPr>
          <w:p w:rsidR="00472B8D" w:rsidRPr="00B33F1D" w:rsidRDefault="00472B8D" w:rsidP="005633F1">
            <w:pPr>
              <w:spacing w:line="360" w:lineRule="exact"/>
              <w:jc w:val="center"/>
              <w:rPr>
                <w:rFonts w:eastAsia="仿宋"/>
                <w:sz w:val="24"/>
              </w:rPr>
            </w:pPr>
            <w:r w:rsidRPr="00B33F1D">
              <w:rPr>
                <w:rFonts w:eastAsia="仿宋"/>
                <w:sz w:val="24"/>
              </w:rPr>
              <w:t>025-84892838</w:t>
            </w:r>
          </w:p>
        </w:tc>
        <w:tc>
          <w:tcPr>
            <w:tcW w:w="1216" w:type="dxa"/>
            <w:gridSpan w:val="2"/>
            <w:vAlign w:val="center"/>
          </w:tcPr>
          <w:p w:rsidR="00472B8D" w:rsidRPr="00B33F1D" w:rsidRDefault="00472B8D" w:rsidP="005633F1">
            <w:pPr>
              <w:spacing w:line="280" w:lineRule="exact"/>
              <w:jc w:val="center"/>
              <w:rPr>
                <w:rFonts w:eastAsia="仿宋"/>
                <w:sz w:val="24"/>
              </w:rPr>
            </w:pPr>
            <w:r w:rsidRPr="00B33F1D">
              <w:rPr>
                <w:rFonts w:eastAsia="仿宋"/>
                <w:sz w:val="24"/>
              </w:rPr>
              <w:t>邮政编码</w:t>
            </w:r>
          </w:p>
        </w:tc>
        <w:tc>
          <w:tcPr>
            <w:tcW w:w="1675" w:type="dxa"/>
            <w:gridSpan w:val="2"/>
            <w:vAlign w:val="center"/>
          </w:tcPr>
          <w:p w:rsidR="00472B8D" w:rsidRPr="00B33F1D" w:rsidRDefault="00472B8D" w:rsidP="005633F1">
            <w:pPr>
              <w:spacing w:line="360" w:lineRule="exact"/>
              <w:jc w:val="center"/>
              <w:rPr>
                <w:rFonts w:eastAsia="仿宋"/>
                <w:sz w:val="24"/>
              </w:rPr>
            </w:pPr>
            <w:r w:rsidRPr="00B33F1D">
              <w:rPr>
                <w:rFonts w:eastAsia="仿宋"/>
                <w:sz w:val="24"/>
              </w:rPr>
              <w:t>210016</w:t>
            </w:r>
          </w:p>
        </w:tc>
      </w:tr>
      <w:tr w:rsidR="00472B8D" w:rsidRPr="00B33F1D" w:rsidTr="005633F1">
        <w:trPr>
          <w:cantSplit/>
          <w:trHeight w:hRule="exact" w:val="708"/>
          <w:jc w:val="center"/>
        </w:trPr>
        <w:tc>
          <w:tcPr>
            <w:tcW w:w="1413" w:type="dxa"/>
            <w:vAlign w:val="center"/>
          </w:tcPr>
          <w:p w:rsidR="00472B8D" w:rsidRPr="00B33F1D" w:rsidRDefault="00472B8D" w:rsidP="005633F1">
            <w:pPr>
              <w:spacing w:line="280" w:lineRule="exact"/>
              <w:jc w:val="center"/>
              <w:rPr>
                <w:rFonts w:eastAsia="仿宋"/>
                <w:sz w:val="24"/>
              </w:rPr>
            </w:pPr>
            <w:r w:rsidRPr="00B33F1D">
              <w:rPr>
                <w:rFonts w:eastAsia="仿宋"/>
                <w:sz w:val="24"/>
              </w:rPr>
              <w:lastRenderedPageBreak/>
              <w:t>通讯地址</w:t>
            </w:r>
          </w:p>
        </w:tc>
        <w:tc>
          <w:tcPr>
            <w:tcW w:w="7508" w:type="dxa"/>
            <w:gridSpan w:val="8"/>
            <w:vAlign w:val="center"/>
          </w:tcPr>
          <w:p w:rsidR="00472B8D" w:rsidRPr="00B33F1D" w:rsidRDefault="00472B8D" w:rsidP="005633F1">
            <w:pPr>
              <w:spacing w:line="360" w:lineRule="exact"/>
              <w:jc w:val="center"/>
              <w:rPr>
                <w:rFonts w:eastAsia="仿宋"/>
                <w:sz w:val="24"/>
              </w:rPr>
            </w:pPr>
            <w:r w:rsidRPr="00B33F1D">
              <w:rPr>
                <w:rFonts w:eastAsia="仿宋"/>
                <w:color w:val="333333"/>
                <w:sz w:val="24"/>
              </w:rPr>
              <w:t>江苏省南京市秦淮区御道街</w:t>
            </w:r>
            <w:r w:rsidRPr="00B33F1D">
              <w:rPr>
                <w:rFonts w:eastAsia="仿宋"/>
                <w:color w:val="333333"/>
                <w:sz w:val="24"/>
              </w:rPr>
              <w:t>29</w:t>
            </w:r>
            <w:r w:rsidRPr="00B33F1D">
              <w:rPr>
                <w:rFonts w:eastAsia="仿宋"/>
                <w:color w:val="333333"/>
                <w:sz w:val="24"/>
              </w:rPr>
              <w:t>号</w:t>
            </w:r>
          </w:p>
        </w:tc>
      </w:tr>
      <w:tr w:rsidR="00472B8D" w:rsidRPr="00B33F1D" w:rsidTr="00376DCF">
        <w:trPr>
          <w:cantSplit/>
          <w:trHeight w:hRule="exact" w:val="846"/>
          <w:jc w:val="center"/>
        </w:trPr>
        <w:tc>
          <w:tcPr>
            <w:tcW w:w="1413" w:type="dxa"/>
            <w:vAlign w:val="center"/>
          </w:tcPr>
          <w:p w:rsidR="00472B8D" w:rsidRPr="00B33F1D" w:rsidRDefault="00472B8D" w:rsidP="005633F1">
            <w:pPr>
              <w:spacing w:line="280" w:lineRule="exact"/>
              <w:jc w:val="center"/>
              <w:rPr>
                <w:rFonts w:eastAsia="仿宋"/>
                <w:sz w:val="24"/>
              </w:rPr>
            </w:pPr>
            <w:r w:rsidRPr="00B33F1D">
              <w:rPr>
                <w:rFonts w:eastAsia="仿宋"/>
                <w:sz w:val="24"/>
              </w:rPr>
              <w:t>联</w:t>
            </w:r>
            <w:r w:rsidRPr="00B33F1D">
              <w:rPr>
                <w:rFonts w:eastAsia="仿宋"/>
                <w:sz w:val="24"/>
              </w:rPr>
              <w:t xml:space="preserve"> </w:t>
            </w:r>
            <w:r w:rsidRPr="00B33F1D">
              <w:rPr>
                <w:rFonts w:eastAsia="仿宋"/>
                <w:sz w:val="24"/>
              </w:rPr>
              <w:t>系</w:t>
            </w:r>
            <w:r w:rsidRPr="00B33F1D">
              <w:rPr>
                <w:rFonts w:eastAsia="仿宋"/>
                <w:sz w:val="24"/>
              </w:rPr>
              <w:t xml:space="preserve"> </w:t>
            </w:r>
            <w:r w:rsidRPr="00B33F1D">
              <w:rPr>
                <w:rFonts w:eastAsia="仿宋"/>
                <w:sz w:val="24"/>
              </w:rPr>
              <w:t>人</w:t>
            </w:r>
          </w:p>
        </w:tc>
        <w:tc>
          <w:tcPr>
            <w:tcW w:w="1696" w:type="dxa"/>
            <w:vAlign w:val="center"/>
          </w:tcPr>
          <w:p w:rsidR="00472B8D" w:rsidRPr="00B33F1D" w:rsidRDefault="00472B8D" w:rsidP="005633F1">
            <w:pPr>
              <w:spacing w:line="360" w:lineRule="exact"/>
              <w:jc w:val="center"/>
              <w:rPr>
                <w:rFonts w:eastAsia="仿宋"/>
                <w:sz w:val="24"/>
              </w:rPr>
            </w:pPr>
            <w:r w:rsidRPr="00B33F1D">
              <w:rPr>
                <w:rFonts w:eastAsia="仿宋"/>
                <w:sz w:val="24"/>
              </w:rPr>
              <w:t>王萍</w:t>
            </w:r>
          </w:p>
        </w:tc>
        <w:tc>
          <w:tcPr>
            <w:tcW w:w="1458" w:type="dxa"/>
            <w:vAlign w:val="center"/>
          </w:tcPr>
          <w:p w:rsidR="00472B8D" w:rsidRPr="00B33F1D" w:rsidRDefault="00472B8D" w:rsidP="005633F1">
            <w:pPr>
              <w:spacing w:line="280" w:lineRule="exact"/>
              <w:jc w:val="center"/>
              <w:rPr>
                <w:rFonts w:eastAsia="仿宋"/>
                <w:sz w:val="24"/>
              </w:rPr>
            </w:pPr>
            <w:r w:rsidRPr="00B33F1D">
              <w:rPr>
                <w:rFonts w:eastAsia="仿宋"/>
                <w:sz w:val="24"/>
              </w:rPr>
              <w:t>单位电话</w:t>
            </w:r>
          </w:p>
        </w:tc>
        <w:tc>
          <w:tcPr>
            <w:tcW w:w="1463" w:type="dxa"/>
            <w:gridSpan w:val="2"/>
            <w:vAlign w:val="center"/>
          </w:tcPr>
          <w:p w:rsidR="00472B8D" w:rsidRPr="00B33F1D" w:rsidRDefault="00472B8D" w:rsidP="005633F1">
            <w:pPr>
              <w:spacing w:line="360" w:lineRule="exact"/>
              <w:rPr>
                <w:rFonts w:eastAsia="仿宋"/>
                <w:sz w:val="24"/>
              </w:rPr>
            </w:pPr>
            <w:r w:rsidRPr="00B33F1D">
              <w:rPr>
                <w:rFonts w:eastAsia="仿宋"/>
                <w:sz w:val="24"/>
              </w:rPr>
              <w:t>025-84892160</w:t>
            </w:r>
          </w:p>
        </w:tc>
        <w:tc>
          <w:tcPr>
            <w:tcW w:w="1216" w:type="dxa"/>
            <w:gridSpan w:val="2"/>
            <w:vAlign w:val="center"/>
          </w:tcPr>
          <w:p w:rsidR="00472B8D" w:rsidRPr="00B33F1D" w:rsidRDefault="00472B8D" w:rsidP="005633F1">
            <w:pPr>
              <w:spacing w:line="280" w:lineRule="exact"/>
              <w:jc w:val="center"/>
              <w:rPr>
                <w:rFonts w:eastAsia="仿宋"/>
                <w:sz w:val="24"/>
              </w:rPr>
            </w:pPr>
            <w:r w:rsidRPr="00B33F1D">
              <w:rPr>
                <w:rFonts w:eastAsia="仿宋"/>
                <w:sz w:val="24"/>
              </w:rPr>
              <w:t>移动电话</w:t>
            </w:r>
          </w:p>
        </w:tc>
        <w:tc>
          <w:tcPr>
            <w:tcW w:w="1675" w:type="dxa"/>
            <w:gridSpan w:val="2"/>
            <w:vAlign w:val="center"/>
          </w:tcPr>
          <w:p w:rsidR="00472B8D" w:rsidRPr="00B33F1D" w:rsidRDefault="00472B8D" w:rsidP="005633F1">
            <w:pPr>
              <w:spacing w:line="360" w:lineRule="exact"/>
              <w:jc w:val="center"/>
              <w:rPr>
                <w:rFonts w:eastAsia="仿宋"/>
                <w:sz w:val="24"/>
              </w:rPr>
            </w:pPr>
            <w:r w:rsidRPr="00B33F1D">
              <w:rPr>
                <w:rFonts w:eastAsia="仿宋"/>
                <w:sz w:val="24"/>
              </w:rPr>
              <w:t>13913960251</w:t>
            </w:r>
          </w:p>
        </w:tc>
      </w:tr>
      <w:tr w:rsidR="00472B8D" w:rsidRPr="00B33F1D" w:rsidTr="005633F1">
        <w:trPr>
          <w:cantSplit/>
          <w:trHeight w:val="554"/>
          <w:jc w:val="center"/>
        </w:trPr>
        <w:tc>
          <w:tcPr>
            <w:tcW w:w="1413" w:type="dxa"/>
            <w:vAlign w:val="center"/>
          </w:tcPr>
          <w:p w:rsidR="00472B8D" w:rsidRPr="00B33F1D" w:rsidRDefault="00472B8D" w:rsidP="005633F1">
            <w:pPr>
              <w:spacing w:line="280" w:lineRule="exact"/>
              <w:jc w:val="center"/>
              <w:rPr>
                <w:rFonts w:eastAsia="仿宋"/>
                <w:sz w:val="24"/>
              </w:rPr>
            </w:pPr>
            <w:r w:rsidRPr="00B33F1D">
              <w:rPr>
                <w:rFonts w:eastAsia="仿宋"/>
                <w:sz w:val="24"/>
              </w:rPr>
              <w:t>电子邮箱</w:t>
            </w:r>
          </w:p>
        </w:tc>
        <w:tc>
          <w:tcPr>
            <w:tcW w:w="7508" w:type="dxa"/>
            <w:gridSpan w:val="8"/>
            <w:vAlign w:val="center"/>
          </w:tcPr>
          <w:p w:rsidR="00472B8D" w:rsidRPr="00B33F1D" w:rsidRDefault="00472B8D" w:rsidP="005633F1">
            <w:pPr>
              <w:spacing w:line="360" w:lineRule="exact"/>
              <w:jc w:val="center"/>
              <w:rPr>
                <w:rFonts w:eastAsia="仿宋"/>
                <w:sz w:val="24"/>
              </w:rPr>
            </w:pPr>
            <w:r w:rsidRPr="00B33F1D">
              <w:rPr>
                <w:rFonts w:eastAsia="仿宋"/>
                <w:sz w:val="24"/>
              </w:rPr>
              <w:t>std03@nuaa.edu.cn</w:t>
            </w:r>
          </w:p>
        </w:tc>
      </w:tr>
    </w:tbl>
    <w:p w:rsidR="00180D4E" w:rsidRDefault="003925E6">
      <w:pPr>
        <w:rPr>
          <w:rFonts w:ascii="仿宋" w:eastAsia="仿宋" w:hAnsi="仿宋" w:hint="eastAsia"/>
          <w:b/>
          <w:bCs/>
          <w:sz w:val="30"/>
          <w:szCs w:val="30"/>
        </w:rPr>
      </w:pPr>
      <w:r w:rsidRPr="00376DCF">
        <w:rPr>
          <w:rFonts w:ascii="仿宋" w:eastAsia="仿宋" w:hAnsi="仿宋" w:hint="eastAsia"/>
          <w:b/>
          <w:bCs/>
          <w:sz w:val="30"/>
          <w:szCs w:val="30"/>
        </w:rPr>
        <w:t>八、完成人合作关系说明</w:t>
      </w:r>
    </w:p>
    <w:p w:rsidR="001B32CA" w:rsidRPr="001B32CA" w:rsidRDefault="001B32CA" w:rsidP="001B32CA">
      <w:pPr>
        <w:ind w:firstLineChars="200" w:firstLine="600"/>
        <w:rPr>
          <w:rFonts w:eastAsia="仿宋"/>
          <w:bCs/>
          <w:sz w:val="30"/>
          <w:szCs w:val="30"/>
        </w:rPr>
      </w:pPr>
      <w:r w:rsidRPr="001B32CA">
        <w:rPr>
          <w:rFonts w:eastAsia="仿宋"/>
          <w:bCs/>
          <w:sz w:val="30"/>
          <w:szCs w:val="30"/>
        </w:rPr>
        <w:t>本项目第一、二、三、四、六完成人均来自西安电子科技大学雷达信号处理全国重点实验室，也属于同一团队</w:t>
      </w:r>
      <w:r w:rsidRPr="001B32CA">
        <w:rPr>
          <w:rFonts w:eastAsia="仿宋" w:hint="eastAsia"/>
          <w:bCs/>
          <w:sz w:val="30"/>
          <w:szCs w:val="30"/>
        </w:rPr>
        <w:t>，共同完成多个合作项目</w:t>
      </w:r>
      <w:r w:rsidRPr="001B32CA">
        <w:rPr>
          <w:rFonts w:eastAsia="仿宋"/>
          <w:bCs/>
          <w:sz w:val="30"/>
          <w:szCs w:val="30"/>
        </w:rPr>
        <w:t>。第一、第二、第三和第四完成人一直在西安电子科技大学雷达信号处理全国重点实验室工作，第六完成人曾在西安电子科技大学雷达信号处理全国重点实验室攻读博士学位。第五完成人</w:t>
      </w:r>
      <w:r w:rsidRPr="001B32CA">
        <w:rPr>
          <w:rFonts w:eastAsia="仿宋" w:hint="eastAsia"/>
          <w:bCs/>
          <w:sz w:val="30"/>
          <w:szCs w:val="30"/>
        </w:rPr>
        <w:t>和</w:t>
      </w:r>
      <w:r w:rsidRPr="001B32CA">
        <w:rPr>
          <w:rFonts w:eastAsia="仿宋"/>
          <w:bCs/>
          <w:sz w:val="30"/>
          <w:szCs w:val="30"/>
        </w:rPr>
        <w:t>西安电子科技大学雷达信号处理全国重点实验室有多个项目合作。</w:t>
      </w:r>
    </w:p>
    <w:p w:rsidR="001B32CA" w:rsidRPr="001B32CA" w:rsidRDefault="001B32CA" w:rsidP="001B32CA">
      <w:pPr>
        <w:ind w:firstLineChars="200" w:firstLine="600"/>
        <w:rPr>
          <w:rFonts w:eastAsia="仿宋"/>
          <w:bCs/>
          <w:sz w:val="30"/>
          <w:szCs w:val="30"/>
        </w:rPr>
      </w:pPr>
      <w:r w:rsidRPr="001B32CA">
        <w:rPr>
          <w:rFonts w:eastAsia="仿宋"/>
          <w:bCs/>
          <w:sz w:val="30"/>
          <w:szCs w:val="30"/>
        </w:rPr>
        <w:t>第一完成人杜兰、第二完成人严俊坤、第五完成人时晨光和第六完成人蒲文强合作共同完成</w:t>
      </w:r>
      <w:r w:rsidRPr="001B32CA">
        <w:rPr>
          <w:rFonts w:eastAsia="仿宋"/>
          <w:bCs/>
          <w:sz w:val="30"/>
          <w:szCs w:val="30"/>
        </w:rPr>
        <w:t>“</w:t>
      </w:r>
      <w:r w:rsidRPr="001B32CA">
        <w:rPr>
          <w:rFonts w:eastAsia="仿宋"/>
          <w:bCs/>
          <w:sz w:val="30"/>
          <w:szCs w:val="30"/>
        </w:rPr>
        <w:t>有限资源条件下雷达目标跟踪识别理论与方法</w:t>
      </w:r>
      <w:r w:rsidRPr="001B32CA">
        <w:rPr>
          <w:rFonts w:eastAsia="仿宋"/>
          <w:bCs/>
          <w:sz w:val="30"/>
          <w:szCs w:val="30"/>
        </w:rPr>
        <w:t>”</w:t>
      </w:r>
      <w:r w:rsidRPr="001B32CA">
        <w:rPr>
          <w:rFonts w:eastAsia="仿宋"/>
          <w:bCs/>
          <w:sz w:val="30"/>
          <w:szCs w:val="30"/>
        </w:rPr>
        <w:t>，获</w:t>
      </w:r>
      <w:r w:rsidRPr="001B32CA">
        <w:rPr>
          <w:rFonts w:eastAsia="仿宋"/>
          <w:bCs/>
          <w:sz w:val="30"/>
          <w:szCs w:val="30"/>
        </w:rPr>
        <w:t>2023</w:t>
      </w:r>
      <w:r w:rsidRPr="001B32CA">
        <w:rPr>
          <w:rFonts w:eastAsia="仿宋"/>
          <w:bCs/>
          <w:sz w:val="30"/>
          <w:szCs w:val="30"/>
        </w:rPr>
        <w:t>年度陕西省电子学会科学技术奖自然科学一等奖。</w:t>
      </w:r>
    </w:p>
    <w:p w:rsidR="00180D4E" w:rsidRPr="001B32CA" w:rsidRDefault="00180D4E" w:rsidP="001B32CA">
      <w:pPr>
        <w:ind w:firstLineChars="200" w:firstLine="602"/>
        <w:rPr>
          <w:rFonts w:eastAsia="仿宋"/>
          <w:b/>
          <w:bCs/>
          <w:sz w:val="30"/>
          <w:szCs w:val="30"/>
        </w:rPr>
      </w:pPr>
    </w:p>
    <w:sectPr w:rsidR="00180D4E" w:rsidRPr="001B32C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52419" w:rsidRDefault="00752419">
      <w:r>
        <w:separator/>
      </w:r>
    </w:p>
  </w:endnote>
  <w:endnote w:type="continuationSeparator" w:id="0">
    <w:p w:rsidR="00752419" w:rsidRDefault="0075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使用中文字体)">
    <w:altName w:val="宋体"/>
    <w:charset w:val="86"/>
    <w:family w:val="roman"/>
    <w:pitch w:val="default"/>
  </w:font>
  <w:font w:name="仿宋_GB2312">
    <w:altName w:val="微软雅黑"/>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0D4E" w:rsidRDefault="00180D4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0D4E" w:rsidRDefault="00180D4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0D4E" w:rsidRDefault="00180D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52419" w:rsidRDefault="00752419">
      <w:r>
        <w:separator/>
      </w:r>
    </w:p>
  </w:footnote>
  <w:footnote w:type="continuationSeparator" w:id="0">
    <w:p w:rsidR="00752419" w:rsidRDefault="00752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0D4E" w:rsidRDefault="00180D4E">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0D4E" w:rsidRDefault="00180D4E">
    <w:pPr>
      <w:pStyle w:val="a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0D4E" w:rsidRDefault="00180D4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2967D7"/>
    <w:multiLevelType w:val="hybridMultilevel"/>
    <w:tmpl w:val="F580F6E2"/>
    <w:lvl w:ilvl="0" w:tplc="ED904B46">
      <w:start w:val="1"/>
      <w:numFmt w:val="decimal"/>
      <w:lvlText w:val="%1."/>
      <w:lvlJc w:val="left"/>
      <w:pPr>
        <w:ind w:left="2202" w:hanging="360"/>
      </w:pPr>
      <w:rPr>
        <w:rFonts w:ascii="Times New Roman" w:eastAsia="新宋体" w:hAnsi="Times New Roman" w:cs="Times New Roman"/>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71902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I1NzRlYTQ4NjM4MjllMzAxNDMxMDNkZjhiMjJkNzMifQ=="/>
  </w:docVars>
  <w:rsids>
    <w:rsidRoot w:val="206A719A"/>
    <w:rsid w:val="000272FB"/>
    <w:rsid w:val="00061342"/>
    <w:rsid w:val="000F224F"/>
    <w:rsid w:val="00180D4E"/>
    <w:rsid w:val="00180EC5"/>
    <w:rsid w:val="001B32CA"/>
    <w:rsid w:val="001D58CB"/>
    <w:rsid w:val="001F5996"/>
    <w:rsid w:val="00293412"/>
    <w:rsid w:val="003162C3"/>
    <w:rsid w:val="00327FB3"/>
    <w:rsid w:val="00376DCF"/>
    <w:rsid w:val="003925E6"/>
    <w:rsid w:val="003A0C18"/>
    <w:rsid w:val="003F74B1"/>
    <w:rsid w:val="0046586E"/>
    <w:rsid w:val="00472B8D"/>
    <w:rsid w:val="00561BE8"/>
    <w:rsid w:val="00640F7B"/>
    <w:rsid w:val="006934A9"/>
    <w:rsid w:val="00724E74"/>
    <w:rsid w:val="0075046C"/>
    <w:rsid w:val="00752419"/>
    <w:rsid w:val="00757A45"/>
    <w:rsid w:val="007C7BA8"/>
    <w:rsid w:val="007E5CD1"/>
    <w:rsid w:val="00823C1C"/>
    <w:rsid w:val="008538FB"/>
    <w:rsid w:val="00884BD6"/>
    <w:rsid w:val="009F1CD5"/>
    <w:rsid w:val="00A969DC"/>
    <w:rsid w:val="00B758DF"/>
    <w:rsid w:val="00BE60B3"/>
    <w:rsid w:val="00C25C7D"/>
    <w:rsid w:val="00C33AAE"/>
    <w:rsid w:val="00C57B93"/>
    <w:rsid w:val="00CD5DF8"/>
    <w:rsid w:val="00D02BA9"/>
    <w:rsid w:val="00DD7AF0"/>
    <w:rsid w:val="00E31EFD"/>
    <w:rsid w:val="00EE4464"/>
    <w:rsid w:val="206A719A"/>
    <w:rsid w:val="2A9A2CE2"/>
    <w:rsid w:val="3AF544A0"/>
    <w:rsid w:val="3FDA2636"/>
    <w:rsid w:val="50BE1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9850D"/>
  <w15:docId w15:val="{617937D4-18BC-4484-8C47-38B70EE5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paragraph" w:styleId="2">
    <w:name w:val="heading 2"/>
    <w:basedOn w:val="a"/>
    <w:next w:val="a"/>
    <w:autoRedefine/>
    <w:qFormat/>
    <w:pPr>
      <w:keepNext/>
      <w:keepLines/>
      <w:spacing w:line="240" w:lineRule="atLeast"/>
      <w:jc w:val="center"/>
      <w:outlineLvl w:val="1"/>
    </w:pPr>
    <w:rPr>
      <w:rFonts w:eastAsia="黑体"/>
      <w:b/>
      <w:bCs/>
      <w:sz w:val="32"/>
      <w:szCs w:val="32"/>
    </w:rPr>
  </w:style>
  <w:style w:type="paragraph" w:styleId="3">
    <w:name w:val="heading 3"/>
    <w:basedOn w:val="a"/>
    <w:next w:val="a"/>
    <w:autoRedefine/>
    <w:qFormat/>
    <w:pPr>
      <w:keepNext/>
      <w:keepLines/>
      <w:spacing w:line="560" w:lineRule="exact"/>
      <w:jc w:val="center"/>
      <w:outlineLvl w:val="2"/>
    </w:pPr>
    <w:rPr>
      <w:rFonts w:eastAsia="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autoRedefine/>
    <w:qFormat/>
    <w:pPr>
      <w:spacing w:line="400" w:lineRule="exact"/>
      <w:ind w:firstLineChars="200" w:firstLine="200"/>
    </w:pPr>
    <w:rPr>
      <w:bCs/>
      <w:szCs w:val="21"/>
    </w:rPr>
  </w:style>
  <w:style w:type="paragraph" w:styleId="a5">
    <w:name w:val="footer"/>
    <w:basedOn w:val="a"/>
    <w:link w:val="a6"/>
    <w:autoRedefine/>
    <w:qFormat/>
    <w:pPr>
      <w:tabs>
        <w:tab w:val="center" w:pos="4153"/>
        <w:tab w:val="right" w:pos="8306"/>
      </w:tabs>
      <w:snapToGrid w:val="0"/>
      <w:jc w:val="left"/>
    </w:pPr>
    <w:rPr>
      <w:sz w:val="18"/>
      <w:szCs w:val="18"/>
    </w:rPr>
  </w:style>
  <w:style w:type="paragraph" w:styleId="a7">
    <w:name w:val="header"/>
    <w:basedOn w:val="a"/>
    <w:link w:val="a8"/>
    <w:autoRedefine/>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autoRedefine/>
    <w:uiPriority w:val="34"/>
    <w:qFormat/>
    <w:pPr>
      <w:ind w:firstLineChars="200" w:firstLine="420"/>
    </w:pPr>
    <w:rPr>
      <w:rFonts w:ascii="等线" w:eastAsia="等线" w:hAnsi="等线"/>
      <w:szCs w:val="22"/>
    </w:rPr>
  </w:style>
  <w:style w:type="character" w:customStyle="1" w:styleId="a8">
    <w:name w:val="页眉 字符"/>
    <w:basedOn w:val="a0"/>
    <w:link w:val="a7"/>
    <w:autoRedefine/>
    <w:qFormat/>
    <w:rPr>
      <w:rFonts w:ascii="Times New Roman" w:eastAsia="宋体" w:hAnsi="Times New Roman" w:cs="Times New Roman"/>
      <w:kern w:val="2"/>
      <w:sz w:val="18"/>
      <w:szCs w:val="18"/>
    </w:rPr>
  </w:style>
  <w:style w:type="character" w:customStyle="1" w:styleId="a6">
    <w:name w:val="页脚 字符"/>
    <w:basedOn w:val="a0"/>
    <w:link w:val="a5"/>
    <w:autoRedefine/>
    <w:qFormat/>
    <w:rPr>
      <w:rFonts w:ascii="Times New Roman" w:eastAsia="宋体" w:hAnsi="Times New Roman" w:cs="Times New Roman"/>
      <w:kern w:val="2"/>
      <w:sz w:val="18"/>
      <w:szCs w:val="18"/>
    </w:rPr>
  </w:style>
  <w:style w:type="character" w:customStyle="1" w:styleId="a4">
    <w:name w:val="纯文本 字符"/>
    <w:link w:val="a3"/>
    <w:rsid w:val="00472B8D"/>
    <w:rPr>
      <w:rFonts w:ascii="Times New Roman" w:eastAsia="宋体" w:hAnsi="Times New Roman" w:cs="Times New Roman"/>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61E63-F681-4793-892D-48AAA40E7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1951</Words>
  <Characters>836</Characters>
  <Application>Microsoft Office Word</Application>
  <DocSecurity>0</DocSecurity>
  <Lines>55</Lines>
  <Paragraphs>107</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Yukun</dc:creator>
  <cp:lastModifiedBy>逸明 李</cp:lastModifiedBy>
  <cp:revision>9</cp:revision>
  <dcterms:created xsi:type="dcterms:W3CDTF">2025-08-29T09:12:00Z</dcterms:created>
  <dcterms:modified xsi:type="dcterms:W3CDTF">2025-08-29T09:25:00Z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6FB8DB2202894E7DA454E391161BE6DA_13</vt:lpwstr>
  </property>
  <property fmtid="{D5CDD505-2E9C-101B-9397-08002B2CF9AE}" pid="4" name="GrammarlyDocumentId">
    <vt:lpwstr>8140348a-738e-4613-a131-f6288ab46b78</vt:lpwstr>
  </property>
</Properties>
</file>