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260D9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安徽省技术发明奖提名项目公示内容</w:t>
      </w:r>
    </w:p>
    <w:p w14:paraId="3DE99913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（2024年度）</w:t>
      </w:r>
    </w:p>
    <w:p w14:paraId="2EC44330">
      <w:pPr>
        <w:spacing w:line="360" w:lineRule="auto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ascii="Calibri" w:hAnsi="Calibri" w:eastAsia="宋体" w:cs="Times New Roman"/>
          <w:b/>
          <w:sz w:val="28"/>
          <w:szCs w:val="28"/>
        </w:rPr>
        <w:t>一、项目名称</w:t>
      </w:r>
    </w:p>
    <w:p w14:paraId="183A92A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特种车辆轻量化高品质轴向磁场发电机系统关键技术及应用</w:t>
      </w:r>
    </w:p>
    <w:p w14:paraId="07254C38">
      <w:pPr>
        <w:spacing w:line="360" w:lineRule="auto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ascii="Calibri" w:hAnsi="Calibri" w:eastAsia="宋体" w:cs="Times New Roman"/>
          <w:b/>
          <w:sz w:val="28"/>
          <w:szCs w:val="28"/>
        </w:rPr>
        <w:t>二、提名者</w:t>
      </w:r>
    </w:p>
    <w:p w14:paraId="6970E227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安徽工程大学</w:t>
      </w:r>
    </w:p>
    <w:p w14:paraId="6B271B9A">
      <w:pPr>
        <w:spacing w:line="360" w:lineRule="auto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ascii="Calibri" w:hAnsi="Calibri" w:eastAsia="宋体" w:cs="Times New Roman"/>
          <w:b/>
          <w:sz w:val="28"/>
          <w:szCs w:val="28"/>
        </w:rPr>
        <w:t>三、主要知识产权和标准规范等目录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4820"/>
        <w:gridCol w:w="1780"/>
      </w:tblGrid>
      <w:tr w14:paraId="55EF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6F02575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 w14:paraId="47DE0CE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4820" w:type="dxa"/>
            <w:vAlign w:val="center"/>
          </w:tcPr>
          <w:p w14:paraId="2CA117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780" w:type="dxa"/>
            <w:vAlign w:val="center"/>
          </w:tcPr>
          <w:p w14:paraId="3B05508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证书号</w:t>
            </w:r>
          </w:p>
        </w:tc>
      </w:tr>
      <w:tr w14:paraId="307F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9A7B0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12091B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2981E70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盘式电机转子</w:t>
            </w:r>
          </w:p>
        </w:tc>
        <w:tc>
          <w:tcPr>
            <w:tcW w:w="1780" w:type="dxa"/>
            <w:vAlign w:val="center"/>
          </w:tcPr>
          <w:p w14:paraId="7787D19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ZL.202010070354.9</w:t>
            </w:r>
          </w:p>
        </w:tc>
      </w:tr>
      <w:tr w14:paraId="7B7E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35EC26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F7E4E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122790DF"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一种基于轴向磁通永磁电机二维等效模型的多目标优化</w:t>
            </w:r>
          </w:p>
          <w:p w14:paraId="6B8D87F4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方法及系统</w:t>
            </w:r>
          </w:p>
        </w:tc>
        <w:tc>
          <w:tcPr>
            <w:tcW w:w="1780" w:type="dxa"/>
            <w:vAlign w:val="center"/>
          </w:tcPr>
          <w:p w14:paraId="2FA582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ZL.202311675268.0</w:t>
            </w:r>
          </w:p>
        </w:tc>
      </w:tr>
      <w:tr w14:paraId="4BB0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CE17C1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516312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60C2869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一种聚磁式盘式永磁电机及其安装方法</w:t>
            </w:r>
          </w:p>
        </w:tc>
        <w:tc>
          <w:tcPr>
            <w:tcW w:w="1780" w:type="dxa"/>
            <w:vAlign w:val="center"/>
          </w:tcPr>
          <w:p w14:paraId="21B22E8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ZL.202310614351.0</w:t>
            </w:r>
          </w:p>
        </w:tc>
      </w:tr>
      <w:tr w14:paraId="373D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3B14C7E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746370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4BBA956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可在恒功率负载下稳定运行的永磁发电机系统及控制方法</w:t>
            </w:r>
          </w:p>
        </w:tc>
        <w:tc>
          <w:tcPr>
            <w:tcW w:w="1780" w:type="dxa"/>
            <w:vAlign w:val="center"/>
          </w:tcPr>
          <w:p w14:paraId="5003A78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ZL.202210896683.8</w:t>
            </w:r>
          </w:p>
        </w:tc>
      </w:tr>
      <w:tr w14:paraId="1798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720EB93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9E465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0A073C2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具有强过载能力的航空高压直流发电系统及其控制方法</w:t>
            </w:r>
          </w:p>
        </w:tc>
        <w:tc>
          <w:tcPr>
            <w:tcW w:w="1780" w:type="dxa"/>
            <w:vAlign w:val="center"/>
          </w:tcPr>
          <w:p w14:paraId="529ACC3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ZL.202011147393.0</w:t>
            </w:r>
          </w:p>
        </w:tc>
      </w:tr>
      <w:tr w14:paraId="4FB1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3317AC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3B448F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36D241D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一种高压直流起动发电机电动运行弱磁控制方法</w:t>
            </w:r>
          </w:p>
        </w:tc>
        <w:tc>
          <w:tcPr>
            <w:tcW w:w="1780" w:type="dxa"/>
            <w:vAlign w:val="center"/>
          </w:tcPr>
          <w:p w14:paraId="7F86B29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ZL.202011103362.5</w:t>
            </w:r>
          </w:p>
        </w:tc>
      </w:tr>
      <w:tr w14:paraId="6DF9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7C7F170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32A385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4636A97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一种永磁同步发电机系统动力电池充电系统及其控制方法</w:t>
            </w:r>
          </w:p>
        </w:tc>
        <w:tc>
          <w:tcPr>
            <w:tcW w:w="1780" w:type="dxa"/>
            <w:vAlign w:val="center"/>
          </w:tcPr>
          <w:p w14:paraId="3A0F09D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ZL.202210896831.6</w:t>
            </w:r>
          </w:p>
        </w:tc>
      </w:tr>
      <w:tr w14:paraId="7D42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4E3B6F3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592696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vAlign w:val="center"/>
          </w:tcPr>
          <w:p w14:paraId="3868A09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一种多电发动机内装式集成起动发电系统及其控制方法</w:t>
            </w:r>
          </w:p>
        </w:tc>
        <w:tc>
          <w:tcPr>
            <w:tcW w:w="1780" w:type="dxa"/>
            <w:vAlign w:val="center"/>
          </w:tcPr>
          <w:p w14:paraId="20E49C0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ZL.201710483854.3</w:t>
            </w:r>
          </w:p>
        </w:tc>
      </w:tr>
      <w:tr w14:paraId="1A70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C8BB0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21A9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46DFD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一种抑制环流损耗的换位并联矩形绕组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17867E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202111162370.1</w:t>
            </w:r>
          </w:p>
        </w:tc>
      </w:tr>
      <w:tr w14:paraId="5E75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8F395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2CDE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235A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一种油水复合冷却型轴向磁通电机及其使用方法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ACD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ZL.202410617663.1</w:t>
            </w:r>
          </w:p>
        </w:tc>
      </w:tr>
    </w:tbl>
    <w:p w14:paraId="03954BF3">
      <w:pPr>
        <w:pStyle w:val="1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四、主要完成人</w:t>
      </w:r>
    </w:p>
    <w:p w14:paraId="6B658B8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于立、黄健、陈栋、王晨、朱航、张健</w:t>
      </w:r>
    </w:p>
    <w:p w14:paraId="36DDCA24">
      <w:pPr>
        <w:spacing w:line="360" w:lineRule="auto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ascii="Calibri" w:hAnsi="Calibri" w:eastAsia="宋体" w:cs="Times New Roman"/>
          <w:b/>
          <w:sz w:val="28"/>
          <w:szCs w:val="28"/>
        </w:rPr>
        <w:t>五、主要完成单位</w:t>
      </w:r>
    </w:p>
    <w:p w14:paraId="21B38E7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安徽工程大学、安徽航瑞航空动力装备有限公司、南京航空航天大学、杭州中豪电动科技有限公司</w:t>
      </w:r>
      <w:bookmarkStart w:id="0" w:name="_GoBack"/>
      <w:bookmarkEnd w:id="0"/>
    </w:p>
    <w:p w14:paraId="1D7CD58C">
      <w:pPr>
        <w:spacing w:line="360" w:lineRule="auto"/>
        <w:rPr>
          <w:rFonts w:ascii="Times New Roman" w:hAnsi="Times New Roman" w:eastAsia="宋体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1D"/>
    <w:rsid w:val="00041488"/>
    <w:rsid w:val="000E63AD"/>
    <w:rsid w:val="000F57D1"/>
    <w:rsid w:val="00155997"/>
    <w:rsid w:val="00197F19"/>
    <w:rsid w:val="001B180E"/>
    <w:rsid w:val="00241FD1"/>
    <w:rsid w:val="002D7976"/>
    <w:rsid w:val="00305C55"/>
    <w:rsid w:val="00353E12"/>
    <w:rsid w:val="003D4A85"/>
    <w:rsid w:val="00410843"/>
    <w:rsid w:val="004935D7"/>
    <w:rsid w:val="004A1C27"/>
    <w:rsid w:val="004A67EA"/>
    <w:rsid w:val="004B4E7D"/>
    <w:rsid w:val="004E402D"/>
    <w:rsid w:val="00534F5B"/>
    <w:rsid w:val="00591ADE"/>
    <w:rsid w:val="005C557A"/>
    <w:rsid w:val="005D298A"/>
    <w:rsid w:val="005D5F5A"/>
    <w:rsid w:val="006478FF"/>
    <w:rsid w:val="0068336A"/>
    <w:rsid w:val="006D2531"/>
    <w:rsid w:val="00720379"/>
    <w:rsid w:val="00720B0C"/>
    <w:rsid w:val="007B4405"/>
    <w:rsid w:val="00834493"/>
    <w:rsid w:val="00843BED"/>
    <w:rsid w:val="008C0288"/>
    <w:rsid w:val="008E6148"/>
    <w:rsid w:val="009205AC"/>
    <w:rsid w:val="0095191D"/>
    <w:rsid w:val="009938B5"/>
    <w:rsid w:val="009B71E6"/>
    <w:rsid w:val="009D5371"/>
    <w:rsid w:val="00A23DF3"/>
    <w:rsid w:val="00A37E05"/>
    <w:rsid w:val="00A7122F"/>
    <w:rsid w:val="00B11402"/>
    <w:rsid w:val="00B16E86"/>
    <w:rsid w:val="00C06299"/>
    <w:rsid w:val="00C34937"/>
    <w:rsid w:val="00C65ECB"/>
    <w:rsid w:val="00CB26CD"/>
    <w:rsid w:val="00D45D44"/>
    <w:rsid w:val="00E600B5"/>
    <w:rsid w:val="00EA211A"/>
    <w:rsid w:val="00EA4621"/>
    <w:rsid w:val="00F034D4"/>
    <w:rsid w:val="00F95707"/>
    <w:rsid w:val="00FB0F0F"/>
    <w:rsid w:val="00FB672D"/>
    <w:rsid w:val="00FF5B23"/>
    <w:rsid w:val="020F15A4"/>
    <w:rsid w:val="2AAA6513"/>
    <w:rsid w:val="30B36470"/>
    <w:rsid w:val="3B663CCB"/>
    <w:rsid w:val="5B2F397E"/>
    <w:rsid w:val="6BEA291B"/>
    <w:rsid w:val="72E4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7"/>
    <w:unhideWhenUsed/>
    <w:qFormat/>
    <w:uiPriority w:val="0"/>
    <w:pPr>
      <w:spacing w:after="120" w:line="278" w:lineRule="auto"/>
    </w:pPr>
    <w:rPr>
      <w:rFonts w:ascii="Calibri" w:hAnsi="Calibri" w:eastAsia="宋体" w:cs="Times New Roman"/>
      <w:szCs w:val="24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正文文本 字符"/>
    <w:basedOn w:val="18"/>
    <w:link w:val="11"/>
    <w:qFormat/>
    <w:uiPriority w:val="0"/>
    <w:rPr>
      <w:rFonts w:ascii="Calibri" w:hAnsi="Calibri" w:eastAsia="宋体" w:cs="Times New Roman"/>
      <w:szCs w:val="24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753</Characters>
  <Lines>69</Lines>
  <Paragraphs>95</Paragraphs>
  <TotalTime>20</TotalTime>
  <ScaleCrop>false</ScaleCrop>
  <LinksUpToDate>false</LinksUpToDate>
  <CharactersWithSpaces>753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2025-06-16T02:46:00Z</dcterms:created>
  <dc:creator>Kai Li</dc:creator>
  <cp:lastModifiedBy>Administrator</cp:lastModifiedBy>
  <dcterms:modified xsi:type="dcterms:W3CDTF">2025-06-21T15:01:52Z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2bfd8182-8f94-41f7-9341-ed266ab3507e</vt:lpwstr>
  </property>
  <property fmtid="{D5CDD505-2E9C-101B-9397-08002B2CF9AE}" pid="3" name="KSOTemplateDocerSaveRecord">
    <vt:lpwstr>eyJoZGlkIjoiZDhiZDU1MTJjYTViMTU5Mjk3M2Y1Y2M1NzcyMGYxNDAiLCJ1c2VySWQiOiI1MTQwNzIyOTYifQ==</vt:lpwstr>
  </property>
  <property fmtid="{D5CDD505-2E9C-101B-9397-08002B2CF9AE}" pid="4" name="KSOProductBuildVer">
    <vt:lpwstr>2052-12.1.0.21541</vt:lpwstr>
  </property>
  <property fmtid="{D5CDD505-2E9C-101B-9397-08002B2CF9AE}" pid="5" name="ICV">
    <vt:lpwstr>626D3E367E1549C5ABA36A872AFC289B_12</vt:lpwstr>
  </property>
</Properties>
</file>